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D814" w14:textId="77777777" w:rsidR="007707EC" w:rsidRDefault="00942C50">
      <w:pPr>
        <w:pStyle w:val="ac"/>
        <w:spacing w:after="0" w:afterAutospacing="0"/>
        <w:jc w:val="center"/>
        <w:rPr>
          <w:rFonts w:ascii="方正小标宋简体" w:eastAsia="方正小标宋简体"/>
          <w:bCs/>
          <w:color w:val="FF0000"/>
          <w:w w:val="64"/>
          <w:sz w:val="92"/>
          <w:szCs w:val="92"/>
        </w:rPr>
      </w:pPr>
      <w:r>
        <w:rPr>
          <w:rFonts w:ascii="方正小标宋简体" w:eastAsia="方正小标宋简体" w:hint="eastAsia"/>
          <w:bCs/>
          <w:color w:val="FF0000"/>
          <w:w w:val="64"/>
          <w:sz w:val="92"/>
          <w:szCs w:val="92"/>
        </w:rPr>
        <w:t>山东省职业教育和产业人才研究院</w:t>
      </w:r>
    </w:p>
    <w:p w14:paraId="49743070" w14:textId="77777777" w:rsidR="007707EC" w:rsidRDefault="00942C50">
      <w:pPr>
        <w:spacing w:beforeLines="75" w:before="180" w:line="560" w:lineRule="exact"/>
        <w:rPr>
          <w:spacing w:val="20"/>
          <w:w w:val="80"/>
          <w:sz w:val="32"/>
          <w:szCs w:val="32"/>
          <w:lang w:eastAsia="zh-CN"/>
        </w:rPr>
      </w:pPr>
      <w:r>
        <w:rPr>
          <w:rFonts w:ascii="方正小标宋简体" w:eastAsiaTheme="minorEastAsia" w:hAnsiTheme="minorHAnsi"/>
          <w:bCs/>
          <w:noProof/>
          <w:color w:val="FF0000"/>
          <w:spacing w:val="20"/>
          <w:sz w:val="110"/>
          <w:szCs w:val="110"/>
          <w:lang w:eastAsia="zh-CN"/>
        </w:rPr>
        <mc:AlternateContent>
          <mc:Choice Requires="wps">
            <w:drawing>
              <wp:anchor distT="0" distB="0" distL="114300" distR="114300" simplePos="0" relativeHeight="251659264" behindDoc="0" locked="0" layoutInCell="1" allowOverlap="1" wp14:anchorId="007E431B" wp14:editId="06E117F0">
                <wp:simplePos x="0" y="0"/>
                <wp:positionH relativeFrom="column">
                  <wp:posOffset>-3175</wp:posOffset>
                </wp:positionH>
                <wp:positionV relativeFrom="paragraph">
                  <wp:posOffset>89535</wp:posOffset>
                </wp:positionV>
                <wp:extent cx="5580380" cy="0"/>
                <wp:effectExtent l="11430" t="10795" r="8890" b="825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straightConnector1">
                          <a:avLst/>
                        </a:prstGeom>
                        <a:noFill/>
                        <a:ln w="15875">
                          <a:solidFill>
                            <a:srgbClr val="FF0000"/>
                          </a:solidFill>
                          <a:round/>
                        </a:ln>
                      </wps:spPr>
                      <wps:bodyPr/>
                    </wps:wsp>
                  </a:graphicData>
                </a:graphic>
              </wp:anchor>
            </w:drawing>
          </mc:Choice>
          <mc:Fallback>
            <w:pict>
              <v:shapetype w14:anchorId="7C2AEE59" id="_x0000_t32" coordsize="21600,21600" o:spt="32" o:oned="t" path="m,l21600,21600e" filled="f">
                <v:path arrowok="t" fillok="f" o:connecttype="none"/>
                <o:lock v:ext="edit" shapetype="t"/>
              </v:shapetype>
              <v:shape id="直接箭头连接符 1" o:spid="_x0000_s1026" type="#_x0000_t32" style="position:absolute;left:0;text-align:left;margin-left:-.25pt;margin-top:7.05pt;width:439.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" strokecolor="red" strokeweight="1.25pt"/>
            </w:pict>
          </mc:Fallback>
        </mc:AlternateContent>
      </w:r>
      <w:r>
        <w:rPr>
          <w:rFonts w:hint="eastAsia"/>
          <w:spacing w:val="20"/>
          <w:w w:val="80"/>
          <w:sz w:val="32"/>
          <w:szCs w:val="32"/>
          <w:lang w:eastAsia="zh-CN"/>
        </w:rPr>
        <w:t xml:space="preserve"> </w:t>
      </w:r>
      <w:r>
        <w:rPr>
          <w:spacing w:val="20"/>
          <w:w w:val="80"/>
          <w:sz w:val="32"/>
          <w:szCs w:val="32"/>
          <w:lang w:eastAsia="zh-CN"/>
        </w:rPr>
        <w:t xml:space="preserve">                                 </w:t>
      </w:r>
      <w:r>
        <w:rPr>
          <w:rFonts w:hint="eastAsia"/>
          <w:sz w:val="32"/>
          <w:szCs w:val="32"/>
          <w:lang w:eastAsia="zh-CN"/>
        </w:rPr>
        <w:t>省职研</w:t>
      </w:r>
      <w:r>
        <w:rPr>
          <w:sz w:val="32"/>
          <w:szCs w:val="32"/>
          <w:lang w:eastAsia="zh-CN"/>
        </w:rPr>
        <w:t>函〔2024〕1号</w:t>
      </w:r>
    </w:p>
    <w:p w14:paraId="097302DF" w14:textId="77777777" w:rsidR="007707EC" w:rsidRDefault="007707EC">
      <w:pPr>
        <w:autoSpaceDE/>
        <w:autoSpaceDN/>
        <w:spacing w:line="600" w:lineRule="exact"/>
        <w:jc w:val="center"/>
        <w:rPr>
          <w:rFonts w:ascii="方正小标宋简体" w:eastAsia="方正小标宋简体" w:hAnsi="Times New Roman" w:cs="Times New Roman"/>
          <w:kern w:val="2"/>
          <w:sz w:val="44"/>
          <w:szCs w:val="44"/>
          <w:lang w:eastAsia="zh-CN"/>
        </w:rPr>
      </w:pPr>
    </w:p>
    <w:p w14:paraId="1C41D1BF" w14:textId="77777777" w:rsidR="007707EC" w:rsidRDefault="00942C50">
      <w:pPr>
        <w:autoSpaceDE/>
        <w:autoSpaceDN/>
        <w:spacing w:line="600" w:lineRule="exact"/>
        <w:jc w:val="center"/>
        <w:rPr>
          <w:rFonts w:ascii="方正小标宋简体" w:eastAsia="方正小标宋简体" w:hAnsi="Times New Roman" w:cs="Times New Roman"/>
          <w:kern w:val="2"/>
          <w:sz w:val="44"/>
          <w:szCs w:val="44"/>
          <w:lang w:eastAsia="zh-CN"/>
        </w:rPr>
      </w:pPr>
      <w:r>
        <w:rPr>
          <w:rFonts w:ascii="方正小标宋简体" w:eastAsia="方正小标宋简体" w:hAnsi="Times New Roman" w:cs="Times New Roman" w:hint="eastAsia"/>
          <w:kern w:val="2"/>
          <w:sz w:val="44"/>
          <w:szCs w:val="44"/>
          <w:lang w:eastAsia="zh-CN"/>
        </w:rPr>
        <w:t>关于组织申报</w:t>
      </w:r>
      <w:r>
        <w:rPr>
          <w:rFonts w:ascii="方正小标宋简体" w:eastAsia="方正小标宋简体" w:hAnsi="Times New Roman" w:cs="Times New Roman"/>
          <w:kern w:val="2"/>
          <w:sz w:val="44"/>
          <w:szCs w:val="44"/>
          <w:lang w:eastAsia="zh-CN"/>
        </w:rPr>
        <w:t>2024年度山东省职业教育</w:t>
      </w:r>
    </w:p>
    <w:p w14:paraId="241850B9" w14:textId="77777777" w:rsidR="007707EC" w:rsidRDefault="00942C50">
      <w:pPr>
        <w:autoSpaceDE/>
        <w:autoSpaceDN/>
        <w:spacing w:line="600" w:lineRule="exact"/>
        <w:jc w:val="center"/>
        <w:rPr>
          <w:rFonts w:ascii="方正小标宋简体" w:eastAsia="方正小标宋简体" w:hAnsi="Times New Roman" w:cs="Times New Roman"/>
          <w:kern w:val="2"/>
          <w:sz w:val="44"/>
          <w:szCs w:val="44"/>
          <w:lang w:eastAsia="zh-CN"/>
        </w:rPr>
      </w:pPr>
      <w:r>
        <w:rPr>
          <w:rFonts w:ascii="方正小标宋简体" w:eastAsia="方正小标宋简体" w:hAnsi="Times New Roman" w:cs="Times New Roman" w:hint="eastAsia"/>
          <w:kern w:val="2"/>
          <w:sz w:val="44"/>
          <w:szCs w:val="44"/>
          <w:lang w:eastAsia="zh-CN"/>
        </w:rPr>
        <w:t>产教融合</w:t>
      </w:r>
      <w:r>
        <w:rPr>
          <w:rFonts w:ascii="方正小标宋简体" w:eastAsia="方正小标宋简体" w:hAnsi="Times New Roman" w:cs="Times New Roman"/>
          <w:kern w:val="2"/>
          <w:sz w:val="44"/>
          <w:szCs w:val="44"/>
          <w:lang w:eastAsia="zh-CN"/>
        </w:rPr>
        <w:t>研究专项课题的通知</w:t>
      </w:r>
    </w:p>
    <w:p w14:paraId="53DD95DC" w14:textId="77777777" w:rsidR="007707EC" w:rsidRDefault="007707EC">
      <w:pPr>
        <w:autoSpaceDE/>
        <w:autoSpaceDN/>
        <w:spacing w:line="600" w:lineRule="exact"/>
        <w:jc w:val="center"/>
        <w:rPr>
          <w:rFonts w:ascii="方正小标宋简体" w:eastAsia="方正小标宋简体" w:hAnsi="Times New Roman" w:cs="Times New Roman"/>
          <w:kern w:val="2"/>
          <w:sz w:val="44"/>
          <w:szCs w:val="44"/>
          <w:lang w:eastAsia="zh-CN"/>
        </w:rPr>
      </w:pPr>
    </w:p>
    <w:p w14:paraId="76CAEBCA" w14:textId="77777777" w:rsidR="007707EC" w:rsidRDefault="00942C50">
      <w:pPr>
        <w:autoSpaceDE/>
        <w:autoSpaceDN/>
        <w:adjustRightInd w:val="0"/>
        <w:snapToGrid w:val="0"/>
        <w:spacing w:line="560" w:lineRule="exact"/>
        <w:jc w:val="both"/>
        <w:rPr>
          <w:rFonts w:cs="Times New Roman"/>
          <w:kern w:val="2"/>
          <w:sz w:val="32"/>
          <w:szCs w:val="32"/>
          <w:lang w:eastAsia="zh-CN"/>
        </w:rPr>
      </w:pPr>
      <w:r>
        <w:rPr>
          <w:rFonts w:cs="Times New Roman"/>
          <w:kern w:val="2"/>
          <w:sz w:val="32"/>
          <w:szCs w:val="32"/>
          <w:lang w:eastAsia="zh-CN"/>
        </w:rPr>
        <w:t>各</w:t>
      </w:r>
      <w:r>
        <w:rPr>
          <w:rFonts w:cs="Times New Roman" w:hint="eastAsia"/>
          <w:kern w:val="2"/>
          <w:sz w:val="32"/>
          <w:szCs w:val="32"/>
          <w:lang w:eastAsia="zh-CN"/>
        </w:rPr>
        <w:t>市教育（教体）局、各高等职业院校，有关</w:t>
      </w:r>
      <w:r>
        <w:rPr>
          <w:rFonts w:cs="Times New Roman"/>
          <w:kern w:val="2"/>
          <w:sz w:val="32"/>
          <w:szCs w:val="32"/>
          <w:lang w:eastAsia="zh-CN"/>
        </w:rPr>
        <w:t>单位：</w:t>
      </w:r>
    </w:p>
    <w:p w14:paraId="61C4A08A" w14:textId="77777777" w:rsidR="007707EC" w:rsidRDefault="00942C50">
      <w:pPr>
        <w:autoSpaceDE/>
        <w:autoSpaceDN/>
        <w:adjustRightInd w:val="0"/>
        <w:snapToGrid w:val="0"/>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按</w:t>
      </w:r>
      <w:r>
        <w:rPr>
          <w:rFonts w:hint="eastAsia"/>
          <w:sz w:val="32"/>
          <w:szCs w:val="32"/>
          <w:lang w:eastAsia="zh-CN"/>
        </w:rPr>
        <w:t>照《教育部</w:t>
      </w:r>
      <w:r>
        <w:rPr>
          <w:sz w:val="32"/>
          <w:szCs w:val="32"/>
          <w:lang w:eastAsia="zh-CN"/>
        </w:rPr>
        <w:t xml:space="preserve"> </w:t>
      </w:r>
      <w:r>
        <w:rPr>
          <w:rFonts w:hint="eastAsia"/>
          <w:sz w:val="32"/>
          <w:szCs w:val="32"/>
          <w:lang w:eastAsia="zh-CN"/>
        </w:rPr>
        <w:t>山东省人民政府关于促进职业教育提质升级赋能绿色低碳高质量发展先行区建设的实施意见》（鲁政发〔</w:t>
      </w:r>
      <w:r>
        <w:rPr>
          <w:sz w:val="32"/>
          <w:szCs w:val="32"/>
          <w:lang w:eastAsia="zh-CN"/>
        </w:rPr>
        <w:t>2023</w:t>
      </w:r>
      <w:r>
        <w:rPr>
          <w:rFonts w:hint="eastAsia"/>
          <w:sz w:val="32"/>
          <w:szCs w:val="32"/>
          <w:lang w:eastAsia="zh-CN"/>
        </w:rPr>
        <w:t>〕</w:t>
      </w:r>
      <w:r>
        <w:rPr>
          <w:sz w:val="32"/>
          <w:szCs w:val="32"/>
          <w:lang w:eastAsia="zh-CN"/>
        </w:rPr>
        <w:t>6</w:t>
      </w:r>
      <w:r>
        <w:rPr>
          <w:rFonts w:hint="eastAsia"/>
          <w:sz w:val="32"/>
          <w:szCs w:val="32"/>
          <w:lang w:eastAsia="zh-CN"/>
        </w:rPr>
        <w:t>号）“深化职业教育理论研究”，发布“具有重大战略意义、实践价值的研究项目”的要求，在</w:t>
      </w:r>
      <w:r>
        <w:rPr>
          <w:sz w:val="32"/>
          <w:szCs w:val="32"/>
          <w:lang w:eastAsia="zh-CN"/>
        </w:rPr>
        <w:t>山东省教育厅</w:t>
      </w:r>
      <w:r>
        <w:rPr>
          <w:rFonts w:hint="eastAsia"/>
          <w:sz w:val="32"/>
          <w:szCs w:val="32"/>
          <w:lang w:eastAsia="zh-CN"/>
        </w:rPr>
        <w:t>指导下</w:t>
      </w:r>
      <w:r>
        <w:rPr>
          <w:sz w:val="32"/>
          <w:szCs w:val="32"/>
          <w:lang w:eastAsia="zh-CN"/>
        </w:rPr>
        <w:t>，</w:t>
      </w:r>
      <w:r>
        <w:rPr>
          <w:rFonts w:cs="Times New Roman" w:hint="eastAsia"/>
          <w:kern w:val="2"/>
          <w:sz w:val="32"/>
          <w:szCs w:val="32"/>
          <w:lang w:eastAsia="zh-CN"/>
        </w:rPr>
        <w:t>山东省职业教育和产业人才研究院决定联合超星泛雅集团组织开展</w:t>
      </w:r>
      <w:r>
        <w:rPr>
          <w:rFonts w:cs="Times New Roman"/>
          <w:kern w:val="2"/>
          <w:sz w:val="32"/>
          <w:szCs w:val="32"/>
          <w:lang w:eastAsia="zh-CN"/>
        </w:rPr>
        <w:t>2024年度</w:t>
      </w:r>
      <w:r>
        <w:rPr>
          <w:rFonts w:cs="Times New Roman" w:hint="eastAsia"/>
          <w:kern w:val="2"/>
          <w:sz w:val="32"/>
          <w:szCs w:val="32"/>
          <w:lang w:eastAsia="zh-CN"/>
        </w:rPr>
        <w:t>山东省职业教育产教融合研究专项课题研究</w:t>
      </w:r>
      <w:r>
        <w:rPr>
          <w:rFonts w:cs="Times New Roman"/>
          <w:kern w:val="2"/>
          <w:sz w:val="32"/>
          <w:szCs w:val="32"/>
          <w:lang w:eastAsia="zh-CN"/>
        </w:rPr>
        <w:t>工作。现将有关事宜通知如下：</w:t>
      </w:r>
    </w:p>
    <w:p w14:paraId="4F4FA739" w14:textId="77777777" w:rsidR="007707EC" w:rsidRDefault="00942C50">
      <w:pPr>
        <w:widowControl/>
        <w:spacing w:line="560" w:lineRule="exact"/>
        <w:ind w:firstLine="640"/>
        <w:rPr>
          <w:rFonts w:ascii="微软雅黑" w:eastAsia="微软雅黑" w:hAnsi="微软雅黑" w:cs="宋体"/>
          <w:color w:val="303030"/>
          <w:sz w:val="18"/>
          <w:szCs w:val="18"/>
          <w:lang w:eastAsia="zh-CN"/>
        </w:rPr>
      </w:pPr>
      <w:r>
        <w:rPr>
          <w:rFonts w:ascii="黑体" w:eastAsia="黑体" w:hAnsi="黑体" w:cs="宋体" w:hint="eastAsia"/>
          <w:color w:val="303030"/>
          <w:sz w:val="32"/>
          <w:szCs w:val="32"/>
          <w:lang w:eastAsia="zh-CN"/>
        </w:rPr>
        <w:t>一、选题内容与范围</w:t>
      </w:r>
    </w:p>
    <w:p w14:paraId="3DCF0E6C" w14:textId="336917E6" w:rsidR="007707EC" w:rsidRDefault="00942C50">
      <w:pPr>
        <w:widowControl/>
        <w:spacing w:line="560" w:lineRule="exact"/>
        <w:ind w:firstLine="640"/>
        <w:jc w:val="both"/>
        <w:rPr>
          <w:rFonts w:cs="宋体"/>
          <w:color w:val="303030"/>
          <w:sz w:val="32"/>
          <w:szCs w:val="32"/>
          <w:lang w:eastAsia="zh-CN"/>
        </w:rPr>
      </w:pPr>
      <w:r>
        <w:rPr>
          <w:rFonts w:cs="宋体" w:hint="eastAsia"/>
          <w:color w:val="303030"/>
          <w:sz w:val="32"/>
          <w:szCs w:val="32"/>
          <w:lang w:eastAsia="zh-CN"/>
        </w:rPr>
        <w:t>课题申报从《</w:t>
      </w:r>
      <w:r w:rsidR="00DA4517">
        <w:rPr>
          <w:rFonts w:cs="宋体" w:hint="eastAsia"/>
          <w:color w:val="303030"/>
          <w:sz w:val="32"/>
          <w:szCs w:val="32"/>
          <w:lang w:eastAsia="zh-CN"/>
        </w:rPr>
        <w:t>2</w:t>
      </w:r>
      <w:r w:rsidR="00DA4517">
        <w:rPr>
          <w:rFonts w:cs="宋体"/>
          <w:color w:val="303030"/>
          <w:sz w:val="32"/>
          <w:szCs w:val="32"/>
          <w:lang w:eastAsia="zh-CN"/>
        </w:rPr>
        <w:t>024</w:t>
      </w:r>
      <w:r w:rsidR="00DA4517">
        <w:rPr>
          <w:rFonts w:cs="宋体" w:hint="eastAsia"/>
          <w:color w:val="303030"/>
          <w:sz w:val="32"/>
          <w:szCs w:val="32"/>
          <w:lang w:eastAsia="zh-CN"/>
        </w:rPr>
        <w:t>年度</w:t>
      </w:r>
      <w:r>
        <w:rPr>
          <w:rFonts w:cs="宋体" w:hint="eastAsia"/>
          <w:color w:val="303030"/>
          <w:sz w:val="32"/>
          <w:szCs w:val="32"/>
          <w:lang w:eastAsia="zh-CN"/>
        </w:rPr>
        <w:t>山东省职业教育产教融合研究专项课题</w:t>
      </w:r>
      <w:r w:rsidR="00DA4517">
        <w:rPr>
          <w:rFonts w:cs="宋体" w:hint="eastAsia"/>
          <w:color w:val="303030"/>
          <w:sz w:val="32"/>
          <w:szCs w:val="32"/>
          <w:lang w:eastAsia="zh-CN"/>
        </w:rPr>
        <w:t>申报指南</w:t>
      </w:r>
      <w:r>
        <w:rPr>
          <w:rFonts w:cs="宋体" w:hint="eastAsia"/>
          <w:color w:val="303030"/>
          <w:sz w:val="32"/>
          <w:szCs w:val="32"/>
          <w:lang w:eastAsia="zh-CN"/>
        </w:rPr>
        <w:t>》（附件</w:t>
      </w:r>
      <w:r>
        <w:rPr>
          <w:rFonts w:cs="宋体"/>
          <w:color w:val="303030"/>
          <w:sz w:val="32"/>
          <w:szCs w:val="32"/>
          <w:lang w:eastAsia="zh-CN"/>
        </w:rPr>
        <w:t>1</w:t>
      </w:r>
      <w:r>
        <w:rPr>
          <w:rFonts w:cs="宋体" w:hint="eastAsia"/>
          <w:color w:val="303030"/>
          <w:sz w:val="32"/>
          <w:szCs w:val="32"/>
          <w:lang w:eastAsia="zh-CN"/>
        </w:rPr>
        <w:t>）范围内进行选题，重点课题须与课题指南同名选题，一般课题可与课题指南同名，也可根据课题指南自拟题目。</w:t>
      </w:r>
    </w:p>
    <w:p w14:paraId="4B692179" w14:textId="77777777" w:rsidR="007707EC" w:rsidRDefault="00942C50">
      <w:pPr>
        <w:widowControl/>
        <w:spacing w:line="560" w:lineRule="exact"/>
        <w:ind w:firstLine="640"/>
        <w:rPr>
          <w:rFonts w:ascii="微软雅黑" w:eastAsia="微软雅黑" w:hAnsi="微软雅黑" w:cs="宋体"/>
          <w:color w:val="303030"/>
          <w:sz w:val="18"/>
          <w:szCs w:val="18"/>
          <w:lang w:eastAsia="zh-CN"/>
        </w:rPr>
      </w:pPr>
      <w:r>
        <w:rPr>
          <w:rFonts w:ascii="黑体" w:eastAsia="黑体" w:hAnsi="黑体" w:cs="宋体" w:hint="eastAsia"/>
          <w:color w:val="303030"/>
          <w:sz w:val="32"/>
          <w:szCs w:val="32"/>
          <w:lang w:eastAsia="zh-CN"/>
        </w:rPr>
        <w:t>二、立项数量、课题类型及名额分配</w:t>
      </w:r>
    </w:p>
    <w:p w14:paraId="1B35E970" w14:textId="77777777" w:rsidR="007707EC" w:rsidRDefault="00942C50">
      <w:pPr>
        <w:widowControl/>
        <w:spacing w:line="560" w:lineRule="exact"/>
        <w:ind w:firstLine="640"/>
        <w:jc w:val="both"/>
        <w:rPr>
          <w:rFonts w:cs="宋体"/>
          <w:color w:val="303030"/>
          <w:sz w:val="32"/>
          <w:szCs w:val="32"/>
          <w:lang w:eastAsia="zh-CN"/>
        </w:rPr>
      </w:pPr>
      <w:r>
        <w:rPr>
          <w:rFonts w:cs="宋体" w:hint="eastAsia"/>
          <w:color w:val="303030"/>
          <w:sz w:val="32"/>
          <w:szCs w:val="32"/>
          <w:lang w:eastAsia="zh-CN"/>
        </w:rPr>
        <w:t>本次拟立项课题</w:t>
      </w:r>
      <w:r>
        <w:rPr>
          <w:rFonts w:cs="宋体"/>
          <w:color w:val="303030"/>
          <w:sz w:val="32"/>
          <w:szCs w:val="32"/>
          <w:lang w:eastAsia="zh-CN"/>
        </w:rPr>
        <w:t>100</w:t>
      </w:r>
      <w:r>
        <w:rPr>
          <w:rFonts w:cs="宋体" w:hint="eastAsia"/>
          <w:color w:val="303030"/>
          <w:sz w:val="32"/>
          <w:szCs w:val="32"/>
          <w:lang w:eastAsia="zh-CN"/>
        </w:rPr>
        <w:t>项左右，课题类型分为重点和一般两种类型，其中重点课题</w:t>
      </w:r>
      <w:r>
        <w:rPr>
          <w:rFonts w:cs="宋体"/>
          <w:color w:val="303030"/>
          <w:sz w:val="32"/>
          <w:szCs w:val="32"/>
          <w:lang w:eastAsia="zh-CN"/>
        </w:rPr>
        <w:t>10项左右，一般课题90项左右。重点课题</w:t>
      </w:r>
      <w:r>
        <w:rPr>
          <w:rFonts w:cs="宋体"/>
          <w:color w:val="303030"/>
          <w:sz w:val="32"/>
          <w:szCs w:val="32"/>
          <w:lang w:eastAsia="zh-CN"/>
        </w:rPr>
        <w:lastRenderedPageBreak/>
        <w:t>每项资助5000</w:t>
      </w:r>
      <w:r>
        <w:rPr>
          <w:rFonts w:cs="宋体" w:hint="eastAsia"/>
          <w:color w:val="303030"/>
          <w:sz w:val="32"/>
          <w:szCs w:val="32"/>
          <w:lang w:eastAsia="zh-CN"/>
        </w:rPr>
        <w:t>元</w:t>
      </w:r>
      <w:r>
        <w:rPr>
          <w:rFonts w:cs="宋体"/>
          <w:color w:val="303030"/>
          <w:sz w:val="32"/>
          <w:szCs w:val="32"/>
          <w:lang w:eastAsia="zh-CN"/>
        </w:rPr>
        <w:t>左右，一般课题每项资助3000元左右。</w:t>
      </w:r>
      <w:r>
        <w:rPr>
          <w:rFonts w:cs="宋体" w:hint="eastAsia"/>
          <w:color w:val="303030"/>
          <w:sz w:val="32"/>
          <w:szCs w:val="32"/>
          <w:lang w:eastAsia="zh-CN"/>
        </w:rPr>
        <w:t>专项</w:t>
      </w:r>
      <w:r>
        <w:rPr>
          <w:rFonts w:cs="宋体"/>
          <w:color w:val="303030"/>
          <w:sz w:val="32"/>
          <w:szCs w:val="32"/>
          <w:lang w:eastAsia="zh-CN"/>
        </w:rPr>
        <w:t>课题由超星</w:t>
      </w:r>
      <w:r>
        <w:rPr>
          <w:rFonts w:cs="宋体" w:hint="eastAsia"/>
          <w:color w:val="303030"/>
          <w:sz w:val="32"/>
          <w:szCs w:val="32"/>
          <w:lang w:eastAsia="zh-CN"/>
        </w:rPr>
        <w:t>泛雅</w:t>
      </w:r>
      <w:r>
        <w:rPr>
          <w:rFonts w:cs="宋体"/>
          <w:color w:val="303030"/>
          <w:sz w:val="32"/>
          <w:szCs w:val="32"/>
          <w:lang w:eastAsia="zh-CN"/>
        </w:rPr>
        <w:t>集团提供研究经费资助。</w:t>
      </w:r>
      <w:r>
        <w:rPr>
          <w:rFonts w:cs="宋体" w:hint="eastAsia"/>
          <w:color w:val="303030"/>
          <w:sz w:val="32"/>
          <w:szCs w:val="32"/>
          <w:lang w:eastAsia="zh-CN"/>
        </w:rPr>
        <w:t>采取限额申报方式，以各市教育</w:t>
      </w:r>
      <w:r>
        <w:rPr>
          <w:rFonts w:cs="Times New Roman" w:hint="eastAsia"/>
          <w:kern w:val="2"/>
          <w:sz w:val="32"/>
          <w:szCs w:val="32"/>
          <w:lang w:eastAsia="zh-CN"/>
        </w:rPr>
        <w:t>（教体）</w:t>
      </w:r>
      <w:r>
        <w:rPr>
          <w:rFonts w:cs="宋体" w:hint="eastAsia"/>
          <w:color w:val="303030"/>
          <w:sz w:val="32"/>
          <w:szCs w:val="32"/>
          <w:lang w:eastAsia="zh-CN"/>
        </w:rPr>
        <w:t>局、高等职业院校及有关科研机构为单位组织申报。中等职业学校（含技工学校）由各市教育</w:t>
      </w:r>
      <w:r>
        <w:rPr>
          <w:rFonts w:cs="Times New Roman" w:hint="eastAsia"/>
          <w:kern w:val="2"/>
          <w:sz w:val="32"/>
          <w:szCs w:val="32"/>
          <w:lang w:eastAsia="zh-CN"/>
        </w:rPr>
        <w:t>（教体）</w:t>
      </w:r>
      <w:r>
        <w:rPr>
          <w:rFonts w:cs="宋体" w:hint="eastAsia"/>
          <w:color w:val="303030"/>
          <w:sz w:val="32"/>
          <w:szCs w:val="32"/>
          <w:lang w:eastAsia="zh-CN"/>
        </w:rPr>
        <w:t>局推荐，各市教育</w:t>
      </w:r>
      <w:r>
        <w:rPr>
          <w:rFonts w:cs="Times New Roman" w:hint="eastAsia"/>
          <w:kern w:val="2"/>
          <w:sz w:val="32"/>
          <w:szCs w:val="32"/>
          <w:lang w:eastAsia="zh-CN"/>
        </w:rPr>
        <w:t>（教体）</w:t>
      </w:r>
      <w:r>
        <w:rPr>
          <w:rFonts w:cs="宋体" w:hint="eastAsia"/>
          <w:color w:val="303030"/>
          <w:sz w:val="32"/>
          <w:szCs w:val="32"/>
          <w:lang w:eastAsia="zh-CN"/>
        </w:rPr>
        <w:t>局限报</w:t>
      </w:r>
      <w:r>
        <w:rPr>
          <w:rFonts w:cs="宋体"/>
          <w:color w:val="303030"/>
          <w:sz w:val="32"/>
          <w:szCs w:val="32"/>
          <w:lang w:eastAsia="zh-CN"/>
        </w:rPr>
        <w:t>20</w:t>
      </w:r>
      <w:r>
        <w:rPr>
          <w:rFonts w:cs="宋体" w:hint="eastAsia"/>
          <w:color w:val="303030"/>
          <w:sz w:val="32"/>
          <w:szCs w:val="32"/>
          <w:lang w:eastAsia="zh-CN"/>
        </w:rPr>
        <w:t>项，高等职业院校（含职业技术大学）每校限报</w:t>
      </w:r>
      <w:r>
        <w:rPr>
          <w:rFonts w:cs="宋体"/>
          <w:color w:val="303030"/>
          <w:sz w:val="32"/>
          <w:szCs w:val="32"/>
          <w:lang w:eastAsia="zh-CN"/>
        </w:rPr>
        <w:t>5</w:t>
      </w:r>
      <w:r>
        <w:rPr>
          <w:rFonts w:cs="宋体" w:hint="eastAsia"/>
          <w:color w:val="303030"/>
          <w:sz w:val="32"/>
          <w:szCs w:val="32"/>
          <w:lang w:eastAsia="zh-CN"/>
        </w:rPr>
        <w:t>项，相关科研机构每单位限报</w:t>
      </w:r>
      <w:r>
        <w:rPr>
          <w:rFonts w:cs="宋体"/>
          <w:color w:val="303030"/>
          <w:sz w:val="32"/>
          <w:szCs w:val="32"/>
          <w:lang w:eastAsia="zh-CN"/>
        </w:rPr>
        <w:t>5</w:t>
      </w:r>
      <w:r>
        <w:rPr>
          <w:rFonts w:cs="宋体" w:hint="eastAsia"/>
          <w:color w:val="303030"/>
          <w:sz w:val="32"/>
          <w:szCs w:val="32"/>
          <w:lang w:eastAsia="zh-CN"/>
        </w:rPr>
        <w:t>项。</w:t>
      </w:r>
    </w:p>
    <w:p w14:paraId="7E49364A" w14:textId="77777777" w:rsidR="007707EC" w:rsidRDefault="00942C50">
      <w:pPr>
        <w:widowControl/>
        <w:spacing w:line="560" w:lineRule="exact"/>
        <w:ind w:firstLine="640"/>
        <w:rPr>
          <w:rFonts w:ascii="黑体" w:eastAsia="黑体" w:hAnsi="黑体" w:cs="宋体"/>
          <w:color w:val="303030"/>
          <w:sz w:val="32"/>
          <w:szCs w:val="32"/>
          <w:lang w:eastAsia="zh-CN"/>
        </w:rPr>
      </w:pPr>
      <w:r>
        <w:rPr>
          <w:rFonts w:ascii="黑体" w:eastAsia="黑体" w:hAnsi="黑体" w:cs="宋体" w:hint="eastAsia"/>
          <w:color w:val="303030"/>
          <w:sz w:val="32"/>
          <w:szCs w:val="32"/>
          <w:lang w:eastAsia="zh-CN"/>
        </w:rPr>
        <w:t>三、申报要求</w:t>
      </w:r>
    </w:p>
    <w:p w14:paraId="59B4B575" w14:textId="77777777" w:rsidR="007707EC" w:rsidRDefault="00942C50">
      <w:pPr>
        <w:widowControl/>
        <w:spacing w:line="560" w:lineRule="exact"/>
        <w:ind w:firstLine="640"/>
        <w:jc w:val="both"/>
        <w:rPr>
          <w:rFonts w:cs="宋体"/>
          <w:color w:val="303030"/>
          <w:sz w:val="18"/>
          <w:szCs w:val="18"/>
          <w:lang w:eastAsia="zh-CN"/>
        </w:rPr>
      </w:pPr>
      <w:r>
        <w:rPr>
          <w:rFonts w:cs="宋体"/>
          <w:color w:val="303030"/>
          <w:sz w:val="32"/>
          <w:szCs w:val="32"/>
          <w:lang w:eastAsia="zh-CN"/>
        </w:rPr>
        <w:t>1.</w:t>
      </w:r>
      <w:r>
        <w:rPr>
          <w:rFonts w:cs="宋体" w:hint="eastAsia"/>
          <w:color w:val="303030"/>
          <w:sz w:val="32"/>
          <w:szCs w:val="32"/>
          <w:lang w:eastAsia="zh-CN"/>
        </w:rPr>
        <w:t>课题申报人应是课题主持人，能承担实质性研究任务，年龄、教龄、职称不限。每位课题负责人只能牵头申报一个项目。</w:t>
      </w:r>
    </w:p>
    <w:p w14:paraId="04A23E05" w14:textId="5AE1EB2F" w:rsidR="007707EC" w:rsidRDefault="00942C50">
      <w:pPr>
        <w:widowControl/>
        <w:spacing w:line="560" w:lineRule="exact"/>
        <w:ind w:firstLine="640"/>
        <w:jc w:val="both"/>
        <w:rPr>
          <w:rFonts w:cs="宋体"/>
          <w:color w:val="303030"/>
          <w:sz w:val="18"/>
          <w:szCs w:val="18"/>
          <w:lang w:eastAsia="zh-CN"/>
        </w:rPr>
      </w:pPr>
      <w:r>
        <w:rPr>
          <w:rFonts w:cs="宋体"/>
          <w:color w:val="303030"/>
          <w:sz w:val="32"/>
          <w:szCs w:val="32"/>
          <w:lang w:eastAsia="zh-CN"/>
        </w:rPr>
        <w:t>2.</w:t>
      </w:r>
      <w:r>
        <w:rPr>
          <w:rFonts w:cs="宋体" w:hint="eastAsia"/>
          <w:color w:val="303030"/>
          <w:sz w:val="32"/>
          <w:szCs w:val="32"/>
          <w:lang w:eastAsia="zh-CN"/>
        </w:rPr>
        <w:t>课题研究完成时间为</w:t>
      </w:r>
      <w:r>
        <w:rPr>
          <w:rFonts w:cs="宋体"/>
          <w:color w:val="303030"/>
          <w:sz w:val="32"/>
          <w:szCs w:val="32"/>
          <w:lang w:eastAsia="zh-CN"/>
        </w:rPr>
        <w:t>2025</w:t>
      </w:r>
      <w:r>
        <w:rPr>
          <w:rFonts w:cs="宋体" w:hint="eastAsia"/>
          <w:color w:val="303030"/>
          <w:sz w:val="32"/>
          <w:szCs w:val="32"/>
          <w:lang w:eastAsia="zh-CN"/>
        </w:rPr>
        <w:t>年</w:t>
      </w:r>
      <w:r>
        <w:rPr>
          <w:rFonts w:cs="宋体"/>
          <w:color w:val="303030"/>
          <w:sz w:val="32"/>
          <w:szCs w:val="32"/>
          <w:lang w:eastAsia="zh-CN"/>
        </w:rPr>
        <w:t>7</w:t>
      </w:r>
      <w:r>
        <w:rPr>
          <w:rFonts w:cs="宋体" w:hint="eastAsia"/>
          <w:color w:val="303030"/>
          <w:sz w:val="32"/>
          <w:szCs w:val="32"/>
          <w:lang w:eastAsia="zh-CN"/>
        </w:rPr>
        <w:t>月底，研究难度大的课题经</w:t>
      </w:r>
      <w:r w:rsidR="00F36603">
        <w:rPr>
          <w:rFonts w:cs="宋体" w:hint="eastAsia"/>
          <w:color w:val="303030"/>
          <w:sz w:val="32"/>
          <w:szCs w:val="32"/>
          <w:lang w:eastAsia="zh-CN"/>
        </w:rPr>
        <w:t>山东</w:t>
      </w:r>
      <w:r>
        <w:rPr>
          <w:rFonts w:cs="宋体" w:hint="eastAsia"/>
          <w:color w:val="303030"/>
          <w:sz w:val="32"/>
          <w:szCs w:val="32"/>
          <w:lang w:eastAsia="zh-CN"/>
        </w:rPr>
        <w:t>省</w:t>
      </w:r>
      <w:r>
        <w:rPr>
          <w:rFonts w:cs="宋体"/>
          <w:color w:val="303030"/>
          <w:sz w:val="32"/>
          <w:szCs w:val="32"/>
          <w:lang w:eastAsia="zh-CN"/>
        </w:rPr>
        <w:t>职业教育和产业人才研究院</w:t>
      </w:r>
      <w:r>
        <w:rPr>
          <w:rFonts w:cs="宋体" w:hint="eastAsia"/>
          <w:color w:val="303030"/>
          <w:sz w:val="32"/>
          <w:szCs w:val="32"/>
          <w:lang w:eastAsia="zh-CN"/>
        </w:rPr>
        <w:t>批准可适度延长时间。</w:t>
      </w:r>
    </w:p>
    <w:p w14:paraId="5F320A99" w14:textId="77777777" w:rsidR="007707EC" w:rsidRDefault="00942C50">
      <w:pPr>
        <w:widowControl/>
        <w:spacing w:line="560" w:lineRule="exact"/>
        <w:ind w:firstLine="640"/>
        <w:jc w:val="both"/>
        <w:rPr>
          <w:rFonts w:cs="宋体"/>
          <w:color w:val="303030"/>
          <w:sz w:val="32"/>
          <w:szCs w:val="32"/>
          <w:lang w:eastAsia="zh-CN"/>
        </w:rPr>
      </w:pPr>
      <w:r>
        <w:rPr>
          <w:rFonts w:cs="宋体"/>
          <w:color w:val="303030"/>
          <w:sz w:val="32"/>
          <w:szCs w:val="32"/>
          <w:lang w:eastAsia="zh-CN"/>
        </w:rPr>
        <w:t>3.</w:t>
      </w:r>
      <w:r>
        <w:rPr>
          <w:rFonts w:cs="宋体" w:hint="eastAsia"/>
          <w:color w:val="303030"/>
          <w:sz w:val="32"/>
          <w:szCs w:val="32"/>
          <w:lang w:eastAsia="zh-CN"/>
        </w:rPr>
        <w:t>在研的山东省职业教育教学改革研究项目的同类课题，不得参与本次课题申报。</w:t>
      </w:r>
    </w:p>
    <w:p w14:paraId="1DCD860C" w14:textId="0DFA41C2" w:rsidR="007707EC" w:rsidRDefault="00942C50">
      <w:pPr>
        <w:widowControl/>
        <w:spacing w:line="560" w:lineRule="exact"/>
        <w:ind w:firstLine="640"/>
        <w:jc w:val="both"/>
        <w:rPr>
          <w:rFonts w:cs="宋体"/>
          <w:color w:val="303030"/>
          <w:sz w:val="32"/>
          <w:szCs w:val="32"/>
          <w:lang w:eastAsia="zh-CN"/>
        </w:rPr>
      </w:pPr>
      <w:r>
        <w:rPr>
          <w:rFonts w:cs="宋体" w:hint="eastAsia"/>
          <w:color w:val="303030"/>
          <w:sz w:val="32"/>
          <w:szCs w:val="32"/>
          <w:lang w:eastAsia="zh-CN"/>
        </w:rPr>
        <w:t>4</w:t>
      </w:r>
      <w:r>
        <w:rPr>
          <w:rFonts w:cs="宋体"/>
          <w:color w:val="303030"/>
          <w:sz w:val="32"/>
          <w:szCs w:val="32"/>
          <w:lang w:eastAsia="zh-CN"/>
        </w:rPr>
        <w:t>.</w:t>
      </w:r>
      <w:r>
        <w:rPr>
          <w:rFonts w:cs="宋体" w:hint="eastAsia"/>
          <w:color w:val="303030"/>
          <w:sz w:val="32"/>
          <w:szCs w:val="32"/>
          <w:lang w:eastAsia="zh-CN"/>
        </w:rPr>
        <w:t>获批项目的研究与实践需要应用信息技术系统的，须采用超星相关业务平台。</w:t>
      </w:r>
    </w:p>
    <w:p w14:paraId="709C3480" w14:textId="77777777" w:rsidR="007707EC" w:rsidRDefault="00942C50">
      <w:pPr>
        <w:widowControl/>
        <w:spacing w:line="560" w:lineRule="exact"/>
        <w:ind w:firstLine="640"/>
        <w:jc w:val="both"/>
        <w:rPr>
          <w:rFonts w:cs="宋体"/>
          <w:color w:val="303030"/>
          <w:sz w:val="32"/>
          <w:szCs w:val="32"/>
          <w:lang w:eastAsia="zh-CN"/>
        </w:rPr>
      </w:pPr>
      <w:r>
        <w:rPr>
          <w:rFonts w:cs="宋体"/>
          <w:color w:val="303030"/>
          <w:sz w:val="32"/>
          <w:szCs w:val="32"/>
          <w:lang w:eastAsia="zh-CN"/>
        </w:rPr>
        <w:t>5.</w:t>
      </w:r>
      <w:r>
        <w:rPr>
          <w:rFonts w:cs="宋体" w:hint="eastAsia"/>
          <w:color w:val="303030"/>
          <w:sz w:val="32"/>
          <w:szCs w:val="32"/>
          <w:lang w:eastAsia="zh-CN"/>
        </w:rPr>
        <w:t>申报人应如实填写申报材料，并保证没有知识产权争议。凡存在弄虚作假、抄袭剽窃等行为的，一经发现查实，</w:t>
      </w:r>
      <w:r>
        <w:rPr>
          <w:rFonts w:cs="宋体"/>
          <w:color w:val="303030"/>
          <w:sz w:val="32"/>
          <w:szCs w:val="32"/>
          <w:lang w:eastAsia="zh-CN"/>
        </w:rPr>
        <w:t>3</w:t>
      </w:r>
      <w:r>
        <w:rPr>
          <w:rFonts w:cs="宋体" w:hint="eastAsia"/>
          <w:color w:val="303030"/>
          <w:sz w:val="32"/>
          <w:szCs w:val="32"/>
          <w:lang w:eastAsia="zh-CN"/>
        </w:rPr>
        <w:t>年内不得申报，如获立项即予撤项并通报批评。</w:t>
      </w:r>
    </w:p>
    <w:p w14:paraId="339710E8" w14:textId="77777777" w:rsidR="007707EC" w:rsidRDefault="00942C50">
      <w:pPr>
        <w:widowControl/>
        <w:spacing w:line="560" w:lineRule="exact"/>
        <w:ind w:firstLine="640"/>
        <w:jc w:val="both"/>
        <w:rPr>
          <w:rFonts w:cs="宋体"/>
          <w:color w:val="303030"/>
          <w:sz w:val="32"/>
          <w:szCs w:val="32"/>
          <w:lang w:eastAsia="zh-CN"/>
        </w:rPr>
      </w:pPr>
      <w:r>
        <w:rPr>
          <w:rFonts w:cs="宋体"/>
          <w:color w:val="303030"/>
          <w:sz w:val="32"/>
          <w:szCs w:val="32"/>
          <w:lang w:eastAsia="zh-CN"/>
        </w:rPr>
        <w:t>6.不得以与已出版、</w:t>
      </w:r>
      <w:r>
        <w:rPr>
          <w:rFonts w:cs="宋体" w:hint="eastAsia"/>
          <w:color w:val="303030"/>
          <w:sz w:val="32"/>
          <w:szCs w:val="32"/>
          <w:lang w:eastAsia="zh-CN"/>
        </w:rPr>
        <w:t>已发表、</w:t>
      </w:r>
      <w:r>
        <w:rPr>
          <w:rFonts w:cs="宋体"/>
          <w:color w:val="303030"/>
          <w:sz w:val="32"/>
          <w:szCs w:val="32"/>
          <w:lang w:eastAsia="zh-CN"/>
        </w:rPr>
        <w:t>已结题内容基本相同的研究成果申报本次课题</w:t>
      </w:r>
      <w:r>
        <w:rPr>
          <w:rFonts w:cs="宋体" w:hint="eastAsia"/>
          <w:color w:val="303030"/>
          <w:sz w:val="32"/>
          <w:szCs w:val="32"/>
          <w:lang w:eastAsia="zh-CN"/>
        </w:rPr>
        <w:t>。</w:t>
      </w:r>
    </w:p>
    <w:p w14:paraId="4570583E" w14:textId="77777777" w:rsidR="007707EC" w:rsidRDefault="00942C50">
      <w:pPr>
        <w:widowControl/>
        <w:spacing w:line="560" w:lineRule="exact"/>
        <w:ind w:firstLine="640"/>
        <w:jc w:val="both"/>
        <w:rPr>
          <w:rFonts w:ascii="仿宋_GB2312" w:eastAsia="仿宋_GB2312" w:hAnsi="微软雅黑" w:cs="宋体"/>
          <w:color w:val="303030"/>
          <w:sz w:val="32"/>
          <w:szCs w:val="32"/>
          <w:lang w:eastAsia="zh-CN"/>
        </w:rPr>
      </w:pPr>
      <w:r>
        <w:rPr>
          <w:rFonts w:cs="宋体"/>
          <w:color w:val="303030"/>
          <w:sz w:val="32"/>
          <w:szCs w:val="32"/>
          <w:lang w:eastAsia="zh-CN"/>
        </w:rPr>
        <w:t>7.</w:t>
      </w:r>
      <w:r>
        <w:rPr>
          <w:rFonts w:cs="宋体" w:hint="eastAsia"/>
          <w:color w:val="303030"/>
          <w:sz w:val="32"/>
          <w:szCs w:val="32"/>
          <w:lang w:eastAsia="zh-CN"/>
        </w:rPr>
        <w:t>各单位逐级申报，不受理个人直接申报。</w:t>
      </w:r>
    </w:p>
    <w:p w14:paraId="01F612B3" w14:textId="77777777" w:rsidR="007707EC" w:rsidRDefault="00942C50">
      <w:pPr>
        <w:widowControl/>
        <w:spacing w:line="560" w:lineRule="exact"/>
        <w:ind w:firstLine="640"/>
        <w:rPr>
          <w:rFonts w:ascii="微软雅黑" w:eastAsia="微软雅黑" w:hAnsi="微软雅黑" w:cs="宋体"/>
          <w:color w:val="303030"/>
          <w:sz w:val="18"/>
          <w:szCs w:val="18"/>
          <w:lang w:eastAsia="zh-CN"/>
        </w:rPr>
      </w:pPr>
      <w:r>
        <w:rPr>
          <w:rFonts w:ascii="黑体" w:eastAsia="黑体" w:hAnsi="黑体" w:cs="宋体" w:hint="eastAsia"/>
          <w:color w:val="303030"/>
          <w:sz w:val="32"/>
          <w:szCs w:val="32"/>
          <w:lang w:eastAsia="zh-CN"/>
        </w:rPr>
        <w:t>四、申报程序</w:t>
      </w:r>
    </w:p>
    <w:p w14:paraId="58381E24" w14:textId="77777777" w:rsidR="007707EC" w:rsidRDefault="00942C50">
      <w:pPr>
        <w:widowControl/>
        <w:spacing w:line="560" w:lineRule="exact"/>
        <w:ind w:firstLine="640"/>
        <w:jc w:val="both"/>
        <w:rPr>
          <w:rFonts w:cs="宋体"/>
          <w:color w:val="303030"/>
          <w:sz w:val="18"/>
          <w:szCs w:val="18"/>
          <w:lang w:eastAsia="zh-CN"/>
        </w:rPr>
      </w:pPr>
      <w:r>
        <w:rPr>
          <w:rFonts w:cs="宋体"/>
          <w:color w:val="303030"/>
          <w:sz w:val="32"/>
          <w:szCs w:val="32"/>
          <w:lang w:eastAsia="zh-CN"/>
        </w:rPr>
        <w:lastRenderedPageBreak/>
        <w:t>1.</w:t>
      </w:r>
      <w:r>
        <w:rPr>
          <w:rFonts w:cs="宋体" w:hint="eastAsia"/>
          <w:color w:val="303030"/>
          <w:sz w:val="32"/>
          <w:szCs w:val="32"/>
          <w:lang w:eastAsia="zh-CN"/>
        </w:rPr>
        <w:t>课题申报人需填写《</w:t>
      </w:r>
      <w:r>
        <w:rPr>
          <w:rFonts w:cs="宋体"/>
          <w:color w:val="303030"/>
          <w:sz w:val="32"/>
          <w:szCs w:val="32"/>
          <w:lang w:eastAsia="zh-CN"/>
        </w:rPr>
        <w:t>2024年度山东省职业教育</w:t>
      </w:r>
      <w:r>
        <w:rPr>
          <w:rFonts w:cs="宋体" w:hint="eastAsia"/>
          <w:color w:val="303030"/>
          <w:sz w:val="32"/>
          <w:szCs w:val="32"/>
          <w:lang w:eastAsia="zh-CN"/>
        </w:rPr>
        <w:t>产教融合</w:t>
      </w:r>
      <w:r>
        <w:rPr>
          <w:rFonts w:cs="宋体"/>
          <w:color w:val="303030"/>
          <w:sz w:val="32"/>
          <w:szCs w:val="32"/>
          <w:lang w:eastAsia="zh-CN"/>
        </w:rPr>
        <w:t>研究专项课题申报书</w:t>
      </w:r>
      <w:r>
        <w:rPr>
          <w:rFonts w:cs="宋体" w:hint="eastAsia"/>
          <w:color w:val="303030"/>
          <w:sz w:val="32"/>
          <w:szCs w:val="32"/>
          <w:lang w:eastAsia="zh-CN"/>
        </w:rPr>
        <w:t>》（附件</w:t>
      </w:r>
      <w:r>
        <w:rPr>
          <w:rFonts w:cs="宋体"/>
          <w:color w:val="303030"/>
          <w:sz w:val="32"/>
          <w:szCs w:val="32"/>
          <w:lang w:eastAsia="zh-CN"/>
        </w:rPr>
        <w:t>2</w:t>
      </w:r>
      <w:r>
        <w:rPr>
          <w:rFonts w:cs="宋体" w:hint="eastAsia"/>
          <w:color w:val="303030"/>
          <w:sz w:val="32"/>
          <w:szCs w:val="32"/>
          <w:lang w:eastAsia="zh-CN"/>
        </w:rPr>
        <w:t>），并注明课题类型。</w:t>
      </w:r>
    </w:p>
    <w:p w14:paraId="7BE91EFF" w14:textId="414DBE3B" w:rsidR="007707EC" w:rsidRDefault="00942C50">
      <w:pPr>
        <w:widowControl/>
        <w:spacing w:line="560" w:lineRule="exact"/>
        <w:ind w:firstLine="640"/>
        <w:jc w:val="both"/>
        <w:rPr>
          <w:rFonts w:cs="宋体"/>
          <w:color w:val="303030"/>
          <w:sz w:val="18"/>
          <w:szCs w:val="18"/>
          <w:lang w:eastAsia="zh-CN"/>
        </w:rPr>
      </w:pPr>
      <w:r>
        <w:rPr>
          <w:rFonts w:cs="宋体"/>
          <w:color w:val="303030"/>
          <w:sz w:val="32"/>
          <w:szCs w:val="32"/>
          <w:lang w:eastAsia="zh-CN"/>
        </w:rPr>
        <w:t>2.</w:t>
      </w:r>
      <w:r>
        <w:rPr>
          <w:rFonts w:cs="宋体" w:hint="eastAsia"/>
          <w:color w:val="303030"/>
          <w:sz w:val="32"/>
          <w:szCs w:val="32"/>
          <w:lang w:eastAsia="zh-CN"/>
        </w:rPr>
        <w:t>各市教育</w:t>
      </w:r>
      <w:r>
        <w:rPr>
          <w:rFonts w:cs="Times New Roman" w:hint="eastAsia"/>
          <w:kern w:val="2"/>
          <w:sz w:val="32"/>
          <w:szCs w:val="32"/>
          <w:lang w:eastAsia="zh-CN"/>
        </w:rPr>
        <w:t>（教体）</w:t>
      </w:r>
      <w:r>
        <w:rPr>
          <w:rFonts w:cs="宋体" w:hint="eastAsia"/>
          <w:color w:val="303030"/>
          <w:sz w:val="32"/>
          <w:szCs w:val="32"/>
          <w:lang w:eastAsia="zh-CN"/>
        </w:rPr>
        <w:t>局、高等职业院校及科研机构</w:t>
      </w:r>
      <w:r w:rsidR="005A25CF">
        <w:rPr>
          <w:rFonts w:cs="宋体" w:hint="eastAsia"/>
          <w:color w:val="303030"/>
          <w:sz w:val="32"/>
          <w:szCs w:val="32"/>
          <w:lang w:eastAsia="zh-CN"/>
        </w:rPr>
        <w:t>对通过初选的课题申报书签署意见并盖章，</w:t>
      </w:r>
      <w:r>
        <w:rPr>
          <w:rFonts w:cs="宋体" w:hint="eastAsia"/>
          <w:color w:val="303030"/>
          <w:sz w:val="32"/>
          <w:szCs w:val="32"/>
          <w:lang w:eastAsia="zh-CN"/>
        </w:rPr>
        <w:t>汇总后填写《</w:t>
      </w:r>
      <w:r>
        <w:rPr>
          <w:rFonts w:cs="宋体"/>
          <w:color w:val="303030"/>
          <w:sz w:val="32"/>
          <w:szCs w:val="32"/>
          <w:lang w:eastAsia="zh-CN"/>
        </w:rPr>
        <w:t>2024年度山东省职业教育研究</w:t>
      </w:r>
      <w:r>
        <w:rPr>
          <w:rFonts w:cs="宋体" w:hint="eastAsia"/>
          <w:color w:val="303030"/>
          <w:sz w:val="32"/>
          <w:szCs w:val="32"/>
          <w:lang w:eastAsia="zh-CN"/>
        </w:rPr>
        <w:t>产教融合</w:t>
      </w:r>
      <w:r>
        <w:rPr>
          <w:rFonts w:cs="宋体"/>
          <w:color w:val="303030"/>
          <w:sz w:val="32"/>
          <w:szCs w:val="32"/>
          <w:lang w:eastAsia="zh-CN"/>
        </w:rPr>
        <w:t>专项课题汇总表</w:t>
      </w:r>
      <w:r>
        <w:rPr>
          <w:rFonts w:cs="宋体" w:hint="eastAsia"/>
          <w:color w:val="303030"/>
          <w:sz w:val="32"/>
          <w:szCs w:val="32"/>
          <w:lang w:eastAsia="zh-CN"/>
        </w:rPr>
        <w:t>》（附件</w:t>
      </w:r>
      <w:r>
        <w:rPr>
          <w:rFonts w:cs="宋体"/>
          <w:color w:val="303030"/>
          <w:sz w:val="32"/>
          <w:szCs w:val="32"/>
          <w:lang w:eastAsia="zh-CN"/>
        </w:rPr>
        <w:t>3</w:t>
      </w:r>
      <w:r>
        <w:rPr>
          <w:rFonts w:cs="宋体" w:hint="eastAsia"/>
          <w:color w:val="303030"/>
          <w:sz w:val="32"/>
          <w:szCs w:val="32"/>
          <w:lang w:eastAsia="zh-CN"/>
        </w:rPr>
        <w:t>），</w:t>
      </w:r>
      <w:r w:rsidR="00E33B59">
        <w:rPr>
          <w:rFonts w:cs="宋体" w:hint="eastAsia"/>
          <w:color w:val="303030"/>
          <w:sz w:val="32"/>
          <w:szCs w:val="32"/>
          <w:lang w:eastAsia="zh-CN"/>
        </w:rPr>
        <w:t>于8</w:t>
      </w:r>
      <w:r w:rsidR="00E33B59">
        <w:rPr>
          <w:rFonts w:cs="Times New Roman" w:hint="eastAsia"/>
          <w:kern w:val="2"/>
          <w:sz w:val="32"/>
          <w:szCs w:val="32"/>
          <w:lang w:eastAsia="zh-CN"/>
        </w:rPr>
        <w:t>月</w:t>
      </w:r>
      <w:r w:rsidR="00E33B59">
        <w:rPr>
          <w:rFonts w:cs="Times New Roman"/>
          <w:kern w:val="2"/>
          <w:sz w:val="32"/>
          <w:szCs w:val="32"/>
          <w:lang w:eastAsia="zh-CN"/>
        </w:rPr>
        <w:t>20</w:t>
      </w:r>
      <w:r w:rsidR="00E33B59">
        <w:rPr>
          <w:rFonts w:cs="Times New Roman" w:hint="eastAsia"/>
          <w:kern w:val="2"/>
          <w:sz w:val="32"/>
          <w:szCs w:val="32"/>
          <w:lang w:eastAsia="zh-CN"/>
        </w:rPr>
        <w:t>日</w:t>
      </w:r>
      <w:r w:rsidR="00035BE7">
        <w:rPr>
          <w:rFonts w:cs="Times New Roman" w:hint="eastAsia"/>
          <w:kern w:val="2"/>
          <w:sz w:val="32"/>
          <w:szCs w:val="32"/>
          <w:lang w:eastAsia="zh-CN"/>
        </w:rPr>
        <w:t>前</w:t>
      </w:r>
      <w:hyperlink r:id="rId7" w:history="1">
        <w:r w:rsidR="00035BE7" w:rsidRPr="00F36603">
          <w:rPr>
            <w:rStyle w:val="ae"/>
            <w:rFonts w:cs="Times New Roman" w:hint="eastAsia"/>
            <w:color w:val="auto"/>
            <w:kern w:val="2"/>
            <w:sz w:val="32"/>
            <w:szCs w:val="32"/>
            <w:u w:val="none"/>
            <w:lang w:eastAsia="zh-CN"/>
          </w:rPr>
          <w:t>发至</w:t>
        </w:r>
        <w:r w:rsidR="00F36603">
          <w:rPr>
            <w:rFonts w:cs="宋体" w:hint="eastAsia"/>
            <w:color w:val="303030"/>
            <w:sz w:val="32"/>
            <w:szCs w:val="32"/>
            <w:lang w:eastAsia="zh-CN"/>
          </w:rPr>
          <w:t>山东省</w:t>
        </w:r>
        <w:r w:rsidR="00F36603">
          <w:rPr>
            <w:rFonts w:cs="宋体"/>
            <w:color w:val="303030"/>
            <w:sz w:val="32"/>
            <w:szCs w:val="32"/>
            <w:lang w:eastAsia="zh-CN"/>
          </w:rPr>
          <w:t>职业教育和产业人才研究院</w:t>
        </w:r>
        <w:r w:rsidR="00035BE7" w:rsidRPr="00F36603">
          <w:rPr>
            <w:rStyle w:val="ae"/>
            <w:rFonts w:cs="Times New Roman" w:hint="eastAsia"/>
            <w:color w:val="auto"/>
            <w:kern w:val="2"/>
            <w:sz w:val="32"/>
            <w:szCs w:val="32"/>
            <w:u w:val="none"/>
            <w:lang w:eastAsia="zh-CN"/>
          </w:rPr>
          <w:t>邮箱</w:t>
        </w:r>
        <w:r w:rsidR="00035BE7" w:rsidRPr="00F36603">
          <w:rPr>
            <w:rStyle w:val="ae"/>
            <w:rFonts w:cs="Times New Roman"/>
            <w:color w:val="auto"/>
            <w:kern w:val="2"/>
            <w:sz w:val="32"/>
            <w:szCs w:val="32"/>
            <w:u w:val="none"/>
            <w:lang w:eastAsia="zh-CN"/>
          </w:rPr>
          <w:t>zjyjy@sdut.edu.cn</w:t>
        </w:r>
      </w:hyperlink>
      <w:r w:rsidRPr="00F36603">
        <w:rPr>
          <w:rFonts w:cs="Times New Roman" w:hint="eastAsia"/>
          <w:kern w:val="2"/>
          <w:sz w:val="32"/>
          <w:szCs w:val="32"/>
          <w:lang w:eastAsia="zh-CN"/>
        </w:rPr>
        <w:t>，</w:t>
      </w:r>
      <w:r>
        <w:rPr>
          <w:rFonts w:cs="宋体" w:hint="eastAsia"/>
          <w:color w:val="303030"/>
          <w:sz w:val="32"/>
          <w:szCs w:val="32"/>
          <w:lang w:eastAsia="zh-CN"/>
        </w:rPr>
        <w:t>汇总表</w:t>
      </w:r>
      <w:r w:rsidR="00E33B59">
        <w:rPr>
          <w:rFonts w:cs="Times New Roman" w:hint="eastAsia"/>
          <w:kern w:val="2"/>
          <w:sz w:val="32"/>
          <w:szCs w:val="32"/>
          <w:lang w:eastAsia="zh-CN"/>
        </w:rPr>
        <w:t>文件名</w:t>
      </w:r>
      <w:r>
        <w:rPr>
          <w:rFonts w:cs="宋体" w:hint="eastAsia"/>
          <w:color w:val="303030"/>
          <w:sz w:val="32"/>
          <w:szCs w:val="32"/>
          <w:lang w:eastAsia="zh-CN"/>
        </w:rPr>
        <w:t>请注明</w:t>
      </w:r>
      <w:r w:rsidR="00E33B59">
        <w:rPr>
          <w:rFonts w:cs="Times New Roman" w:hint="eastAsia"/>
          <w:kern w:val="2"/>
          <w:sz w:val="32"/>
          <w:szCs w:val="32"/>
          <w:lang w:eastAsia="zh-CN"/>
        </w:rPr>
        <w:t>市教育（教体）局、高等职业院校及科研机构名称</w:t>
      </w:r>
      <w:r>
        <w:rPr>
          <w:rFonts w:cs="宋体" w:hint="eastAsia"/>
          <w:color w:val="303030"/>
          <w:sz w:val="32"/>
          <w:szCs w:val="32"/>
          <w:lang w:eastAsia="zh-CN"/>
        </w:rPr>
        <w:t>。</w:t>
      </w:r>
    </w:p>
    <w:p w14:paraId="39571E43" w14:textId="0F8A7684" w:rsidR="007707EC" w:rsidRDefault="00942C50">
      <w:pPr>
        <w:widowControl/>
        <w:spacing w:line="560" w:lineRule="exact"/>
        <w:ind w:firstLine="640"/>
        <w:rPr>
          <w:rFonts w:cs="Times New Roman"/>
          <w:kern w:val="2"/>
          <w:sz w:val="32"/>
          <w:szCs w:val="32"/>
          <w:lang w:eastAsia="zh-CN"/>
        </w:rPr>
      </w:pPr>
      <w:r>
        <w:rPr>
          <w:rFonts w:cs="宋体"/>
          <w:color w:val="303030"/>
          <w:sz w:val="32"/>
          <w:szCs w:val="32"/>
        </w:rPr>
        <w:t>3.</w:t>
      </w:r>
      <w:r>
        <w:rPr>
          <w:rFonts w:cs="Times New Roman" w:hint="eastAsia"/>
          <w:kern w:val="2"/>
          <w:sz w:val="32"/>
          <w:szCs w:val="32"/>
          <w:lang w:eastAsia="zh-CN"/>
        </w:rPr>
        <w:t>各市教育（教体）局、高等职业院校及科研机构</w:t>
      </w:r>
      <w:r w:rsidR="00035BE7">
        <w:rPr>
          <w:rFonts w:cs="Times New Roman" w:hint="eastAsia"/>
          <w:kern w:val="2"/>
          <w:sz w:val="32"/>
          <w:szCs w:val="32"/>
          <w:lang w:eastAsia="zh-CN"/>
        </w:rPr>
        <w:t>通知入选的课题申报人</w:t>
      </w:r>
      <w:r>
        <w:rPr>
          <w:rFonts w:cs="Times New Roman" w:hint="eastAsia"/>
          <w:kern w:val="2"/>
          <w:sz w:val="32"/>
          <w:szCs w:val="32"/>
          <w:lang w:eastAsia="zh-CN"/>
        </w:rPr>
        <w:t>于</w:t>
      </w:r>
      <w:r w:rsidR="00E33B59">
        <w:rPr>
          <w:rFonts w:cs="Times New Roman" w:hint="eastAsia"/>
          <w:kern w:val="2"/>
          <w:sz w:val="32"/>
          <w:szCs w:val="32"/>
          <w:lang w:eastAsia="zh-CN"/>
        </w:rPr>
        <w:t>8</w:t>
      </w:r>
      <w:r>
        <w:rPr>
          <w:rFonts w:cs="Times New Roman" w:hint="eastAsia"/>
          <w:kern w:val="2"/>
          <w:sz w:val="32"/>
          <w:szCs w:val="32"/>
          <w:lang w:eastAsia="zh-CN"/>
        </w:rPr>
        <w:t>月</w:t>
      </w:r>
      <w:r w:rsidR="00E33B59">
        <w:rPr>
          <w:rFonts w:cs="Times New Roman" w:hint="eastAsia"/>
          <w:kern w:val="2"/>
          <w:sz w:val="32"/>
          <w:szCs w:val="32"/>
          <w:lang w:eastAsia="zh-CN"/>
        </w:rPr>
        <w:t>2</w:t>
      </w:r>
      <w:r>
        <w:rPr>
          <w:rFonts w:cs="Times New Roman"/>
          <w:kern w:val="2"/>
          <w:sz w:val="32"/>
          <w:szCs w:val="32"/>
          <w:lang w:eastAsia="zh-CN"/>
        </w:rPr>
        <w:t>0</w:t>
      </w:r>
      <w:r>
        <w:rPr>
          <w:rFonts w:cs="Times New Roman" w:hint="eastAsia"/>
          <w:kern w:val="2"/>
          <w:sz w:val="32"/>
          <w:szCs w:val="32"/>
          <w:lang w:eastAsia="zh-CN"/>
        </w:rPr>
        <w:t>日</w:t>
      </w:r>
      <w:r w:rsidR="00035BE7">
        <w:rPr>
          <w:rFonts w:cs="Times New Roman" w:hint="eastAsia"/>
          <w:kern w:val="2"/>
          <w:sz w:val="32"/>
          <w:szCs w:val="32"/>
          <w:lang w:eastAsia="zh-CN"/>
        </w:rPr>
        <w:t>前</w:t>
      </w:r>
      <w:r>
        <w:rPr>
          <w:rFonts w:cs="Times New Roman" w:hint="eastAsia"/>
          <w:kern w:val="2"/>
          <w:sz w:val="32"/>
          <w:szCs w:val="32"/>
          <w:lang w:eastAsia="zh-CN"/>
        </w:rPr>
        <w:t>进入“</w:t>
      </w:r>
      <w:r>
        <w:rPr>
          <w:rFonts w:cs="Times New Roman"/>
          <w:kern w:val="2"/>
          <w:sz w:val="32"/>
          <w:szCs w:val="32"/>
          <w:lang w:eastAsia="zh-CN"/>
        </w:rPr>
        <w:t>山东省职业教育</w:t>
      </w:r>
      <w:r>
        <w:rPr>
          <w:rFonts w:cs="Times New Roman" w:hint="eastAsia"/>
          <w:kern w:val="2"/>
          <w:sz w:val="32"/>
          <w:szCs w:val="32"/>
          <w:lang w:eastAsia="zh-CN"/>
        </w:rPr>
        <w:t>产教融合</w:t>
      </w:r>
      <w:r>
        <w:rPr>
          <w:rFonts w:cs="Times New Roman"/>
          <w:kern w:val="2"/>
          <w:sz w:val="32"/>
          <w:szCs w:val="32"/>
          <w:lang w:eastAsia="zh-CN"/>
        </w:rPr>
        <w:t>专项课题</w:t>
      </w:r>
      <w:r>
        <w:rPr>
          <w:rFonts w:cs="Times New Roman" w:hint="eastAsia"/>
          <w:kern w:val="2"/>
          <w:sz w:val="32"/>
          <w:szCs w:val="32"/>
          <w:lang w:eastAsia="zh-CN"/>
        </w:rPr>
        <w:t>管理系统”（</w:t>
      </w:r>
      <w:r>
        <w:rPr>
          <w:rFonts w:cs="Times New Roman"/>
          <w:kern w:val="2"/>
          <w:sz w:val="32"/>
          <w:szCs w:val="32"/>
          <w:lang w:eastAsia="zh-CN"/>
        </w:rPr>
        <w:t>https://4n9oyl3i.mh.chaoxing.com/</w:t>
      </w:r>
      <w:r>
        <w:rPr>
          <w:rFonts w:cs="Times New Roman" w:hint="eastAsia"/>
          <w:kern w:val="2"/>
          <w:sz w:val="32"/>
          <w:szCs w:val="32"/>
          <w:lang w:eastAsia="zh-CN"/>
        </w:rPr>
        <w:t>）进行信息填报并上传</w:t>
      </w:r>
      <w:r>
        <w:rPr>
          <w:rFonts w:cs="宋体" w:hint="eastAsia"/>
          <w:color w:val="303030"/>
          <w:sz w:val="32"/>
          <w:szCs w:val="32"/>
          <w:lang w:eastAsia="zh-CN"/>
        </w:rPr>
        <w:t>《</w:t>
      </w:r>
      <w:r>
        <w:rPr>
          <w:rFonts w:cs="宋体"/>
          <w:color w:val="303030"/>
          <w:sz w:val="32"/>
          <w:szCs w:val="32"/>
          <w:lang w:eastAsia="zh-CN"/>
        </w:rPr>
        <w:t>2024年度山东省职业教育</w:t>
      </w:r>
      <w:r>
        <w:rPr>
          <w:rFonts w:cs="宋体" w:hint="eastAsia"/>
          <w:color w:val="303030"/>
          <w:sz w:val="32"/>
          <w:szCs w:val="32"/>
          <w:lang w:eastAsia="zh-CN"/>
        </w:rPr>
        <w:t>产教融合</w:t>
      </w:r>
      <w:r>
        <w:rPr>
          <w:rFonts w:cs="宋体"/>
          <w:color w:val="303030"/>
          <w:sz w:val="32"/>
          <w:szCs w:val="32"/>
          <w:lang w:eastAsia="zh-CN"/>
        </w:rPr>
        <w:t>研究专项课题申报书</w:t>
      </w:r>
      <w:r>
        <w:rPr>
          <w:rFonts w:cs="宋体" w:hint="eastAsia"/>
          <w:color w:val="303030"/>
          <w:sz w:val="32"/>
          <w:szCs w:val="32"/>
          <w:lang w:eastAsia="zh-CN"/>
        </w:rPr>
        <w:t>》（附件</w:t>
      </w:r>
      <w:r>
        <w:rPr>
          <w:rFonts w:cs="宋体"/>
          <w:color w:val="303030"/>
          <w:sz w:val="32"/>
          <w:szCs w:val="32"/>
          <w:lang w:eastAsia="zh-CN"/>
        </w:rPr>
        <w:t>2</w:t>
      </w:r>
      <w:r>
        <w:rPr>
          <w:rFonts w:cs="宋体" w:hint="eastAsia"/>
          <w:color w:val="303030"/>
          <w:sz w:val="32"/>
          <w:szCs w:val="32"/>
          <w:lang w:eastAsia="zh-CN"/>
        </w:rPr>
        <w:t>）</w:t>
      </w:r>
      <w:r>
        <w:rPr>
          <w:rFonts w:cs="Times New Roman" w:hint="eastAsia"/>
          <w:kern w:val="2"/>
          <w:sz w:val="32"/>
          <w:szCs w:val="32"/>
          <w:lang w:eastAsia="zh-CN"/>
        </w:rPr>
        <w:t>。</w:t>
      </w:r>
    </w:p>
    <w:p w14:paraId="122D8859" w14:textId="77777777" w:rsidR="007707EC" w:rsidRDefault="00942C50">
      <w:pPr>
        <w:widowControl/>
        <w:spacing w:line="560" w:lineRule="exact"/>
        <w:ind w:firstLine="640"/>
        <w:rPr>
          <w:rFonts w:cs="Times New Roman"/>
          <w:kern w:val="2"/>
          <w:sz w:val="32"/>
          <w:szCs w:val="32"/>
          <w:lang w:eastAsia="zh-CN"/>
        </w:rPr>
      </w:pPr>
      <w:r>
        <w:rPr>
          <w:rFonts w:cs="Times New Roman" w:hint="eastAsia"/>
          <w:kern w:val="2"/>
          <w:sz w:val="32"/>
          <w:szCs w:val="32"/>
          <w:lang w:eastAsia="zh-CN"/>
        </w:rPr>
        <w:t>联系人：郇正军</w:t>
      </w:r>
      <w:r>
        <w:rPr>
          <w:rFonts w:cs="Times New Roman"/>
          <w:kern w:val="2"/>
          <w:sz w:val="32"/>
          <w:szCs w:val="32"/>
          <w:lang w:eastAsia="zh-CN"/>
        </w:rPr>
        <w:t xml:space="preserve">  </w:t>
      </w:r>
      <w:r>
        <w:rPr>
          <w:rFonts w:ascii="Calibri" w:hAnsi="Calibri" w:cs="Calibri"/>
          <w:kern w:val="2"/>
          <w:sz w:val="32"/>
          <w:szCs w:val="32"/>
          <w:lang w:eastAsia="zh-CN"/>
        </w:rPr>
        <w:t>  </w:t>
      </w:r>
      <w:r>
        <w:rPr>
          <w:rFonts w:cs="Times New Roman"/>
          <w:kern w:val="2"/>
          <w:sz w:val="32"/>
          <w:szCs w:val="32"/>
          <w:lang w:eastAsia="zh-CN"/>
        </w:rPr>
        <w:t xml:space="preserve">      </w:t>
      </w:r>
      <w:r>
        <w:rPr>
          <w:rFonts w:cs="Times New Roman" w:hint="eastAsia"/>
          <w:kern w:val="2"/>
          <w:sz w:val="32"/>
          <w:szCs w:val="32"/>
          <w:lang w:eastAsia="zh-CN"/>
        </w:rPr>
        <w:t>联系电话：</w:t>
      </w:r>
      <w:r>
        <w:rPr>
          <w:rFonts w:cs="Times New Roman"/>
          <w:kern w:val="2"/>
          <w:sz w:val="32"/>
          <w:szCs w:val="32"/>
          <w:lang w:eastAsia="zh-CN"/>
        </w:rPr>
        <w:t>0533</w:t>
      </w:r>
      <w:r>
        <w:rPr>
          <w:rFonts w:cs="Times New Roman" w:hint="eastAsia"/>
          <w:kern w:val="2"/>
          <w:sz w:val="32"/>
          <w:szCs w:val="32"/>
          <w:lang w:eastAsia="zh-CN"/>
        </w:rPr>
        <w:t>—</w:t>
      </w:r>
      <w:r>
        <w:rPr>
          <w:rFonts w:cs="Times New Roman"/>
          <w:kern w:val="2"/>
          <w:sz w:val="32"/>
          <w:szCs w:val="32"/>
          <w:lang w:eastAsia="zh-CN"/>
        </w:rPr>
        <w:t>2789989</w:t>
      </w:r>
    </w:p>
    <w:p w14:paraId="77D48B6E" w14:textId="54B9662C" w:rsidR="007707EC" w:rsidRDefault="00942C50">
      <w:pPr>
        <w:widowControl/>
        <w:spacing w:line="560" w:lineRule="exact"/>
        <w:ind w:firstLine="640"/>
        <w:rPr>
          <w:rFonts w:cs="Times New Roman"/>
          <w:kern w:val="2"/>
          <w:sz w:val="32"/>
          <w:szCs w:val="32"/>
          <w:lang w:eastAsia="zh-CN"/>
        </w:rPr>
      </w:pPr>
      <w:r>
        <w:rPr>
          <w:rFonts w:cs="Times New Roman" w:hint="eastAsia"/>
          <w:kern w:val="2"/>
          <w:sz w:val="32"/>
          <w:szCs w:val="32"/>
          <w:lang w:eastAsia="zh-CN"/>
        </w:rPr>
        <w:t>超星联系人：刘悦雷     联系电话：18765880293</w:t>
      </w:r>
    </w:p>
    <w:p w14:paraId="679196C0" w14:textId="77777777" w:rsidR="00E33B59" w:rsidRDefault="00E33B59">
      <w:pPr>
        <w:widowControl/>
        <w:spacing w:line="560" w:lineRule="exact"/>
        <w:ind w:firstLine="640"/>
        <w:rPr>
          <w:rFonts w:cs="Times New Roman"/>
          <w:kern w:val="2"/>
          <w:sz w:val="32"/>
          <w:szCs w:val="32"/>
          <w:lang w:eastAsia="zh-CN"/>
        </w:rPr>
      </w:pPr>
    </w:p>
    <w:p w14:paraId="2FF5F7A5" w14:textId="724043C8" w:rsidR="007707EC" w:rsidRDefault="00942C50" w:rsidP="00DA4517">
      <w:pPr>
        <w:widowControl/>
        <w:spacing w:line="540" w:lineRule="atLeast"/>
        <w:ind w:leftChars="290" w:left="1918" w:hangingChars="400" w:hanging="1280"/>
        <w:rPr>
          <w:rFonts w:cs="宋体"/>
          <w:color w:val="303030"/>
          <w:sz w:val="18"/>
          <w:szCs w:val="18"/>
          <w:lang w:eastAsia="zh-CN"/>
        </w:rPr>
      </w:pPr>
      <w:r>
        <w:rPr>
          <w:rFonts w:cs="宋体" w:hint="eastAsia"/>
          <w:color w:val="303030"/>
          <w:sz w:val="32"/>
          <w:szCs w:val="32"/>
          <w:lang w:eastAsia="zh-CN"/>
        </w:rPr>
        <w:t>附件：</w:t>
      </w:r>
      <w:r>
        <w:rPr>
          <w:rFonts w:cs="宋体"/>
          <w:color w:val="303030"/>
          <w:sz w:val="32"/>
          <w:szCs w:val="32"/>
          <w:lang w:eastAsia="zh-CN"/>
        </w:rPr>
        <w:t>1.</w:t>
      </w:r>
      <w:r w:rsidR="00DA4517">
        <w:rPr>
          <w:rFonts w:cs="宋体"/>
          <w:color w:val="303030"/>
          <w:sz w:val="32"/>
          <w:szCs w:val="32"/>
          <w:lang w:eastAsia="zh-CN"/>
        </w:rPr>
        <w:t>2024</w:t>
      </w:r>
      <w:r w:rsidR="00DA4517">
        <w:rPr>
          <w:rFonts w:cs="宋体" w:hint="eastAsia"/>
          <w:color w:val="303030"/>
          <w:sz w:val="32"/>
          <w:szCs w:val="32"/>
          <w:lang w:eastAsia="zh-CN"/>
        </w:rPr>
        <w:t>年度</w:t>
      </w:r>
      <w:r>
        <w:rPr>
          <w:rFonts w:cs="宋体" w:hint="eastAsia"/>
          <w:color w:val="303030"/>
          <w:sz w:val="32"/>
          <w:szCs w:val="32"/>
          <w:lang w:eastAsia="zh-CN"/>
        </w:rPr>
        <w:t>山东省职业教育产教融合研究专项课题</w:t>
      </w:r>
      <w:r w:rsidR="00DA4517">
        <w:rPr>
          <w:rFonts w:cs="宋体" w:hint="eastAsia"/>
          <w:color w:val="303030"/>
          <w:sz w:val="32"/>
          <w:szCs w:val="32"/>
          <w:lang w:eastAsia="zh-CN"/>
        </w:rPr>
        <w:t>申报</w:t>
      </w:r>
      <w:r>
        <w:rPr>
          <w:rFonts w:cs="宋体"/>
          <w:color w:val="303030"/>
          <w:sz w:val="32"/>
          <w:szCs w:val="32"/>
          <w:lang w:eastAsia="zh-CN"/>
        </w:rPr>
        <w:t>指南</w:t>
      </w:r>
    </w:p>
    <w:p w14:paraId="0A2A3203" w14:textId="77777777" w:rsidR="007707EC" w:rsidRDefault="00942C50">
      <w:pPr>
        <w:widowControl/>
        <w:spacing w:line="540" w:lineRule="atLeast"/>
        <w:ind w:firstLineChars="500" w:firstLine="1600"/>
        <w:rPr>
          <w:rFonts w:cs="宋体"/>
          <w:color w:val="303030"/>
          <w:sz w:val="32"/>
          <w:szCs w:val="32"/>
          <w:lang w:eastAsia="zh-CN"/>
        </w:rPr>
      </w:pPr>
      <w:r>
        <w:rPr>
          <w:rFonts w:cs="宋体"/>
          <w:color w:val="303030"/>
          <w:sz w:val="32"/>
          <w:szCs w:val="32"/>
          <w:lang w:eastAsia="zh-CN"/>
        </w:rPr>
        <w:t>2.2024年度山东省职业教育</w:t>
      </w:r>
      <w:r>
        <w:rPr>
          <w:rFonts w:cs="宋体" w:hint="eastAsia"/>
          <w:color w:val="303030"/>
          <w:sz w:val="32"/>
          <w:szCs w:val="32"/>
          <w:lang w:eastAsia="zh-CN"/>
        </w:rPr>
        <w:t>产教融合</w:t>
      </w:r>
      <w:r>
        <w:rPr>
          <w:rFonts w:cs="宋体"/>
          <w:color w:val="303030"/>
          <w:sz w:val="32"/>
          <w:szCs w:val="32"/>
          <w:lang w:eastAsia="zh-CN"/>
        </w:rPr>
        <w:t>研究专项</w:t>
      </w:r>
    </w:p>
    <w:p w14:paraId="0FCD51FE" w14:textId="77777777" w:rsidR="007707EC" w:rsidRDefault="00942C50">
      <w:pPr>
        <w:widowControl/>
        <w:spacing w:line="540" w:lineRule="atLeast"/>
        <w:ind w:firstLineChars="600" w:firstLine="1920"/>
        <w:rPr>
          <w:rFonts w:cs="宋体"/>
          <w:color w:val="303030"/>
          <w:sz w:val="18"/>
          <w:szCs w:val="18"/>
          <w:lang w:eastAsia="zh-CN"/>
        </w:rPr>
      </w:pPr>
      <w:r>
        <w:rPr>
          <w:rFonts w:cs="宋体"/>
          <w:color w:val="303030"/>
          <w:sz w:val="32"/>
          <w:szCs w:val="32"/>
          <w:lang w:eastAsia="zh-CN"/>
        </w:rPr>
        <w:t>课题申报书</w:t>
      </w:r>
    </w:p>
    <w:p w14:paraId="52CF39E4" w14:textId="77777777" w:rsidR="007707EC" w:rsidRDefault="00942C50">
      <w:pPr>
        <w:widowControl/>
        <w:spacing w:line="540" w:lineRule="atLeast"/>
        <w:ind w:firstLineChars="500" w:firstLine="1600"/>
        <w:rPr>
          <w:rFonts w:cs="宋体"/>
          <w:color w:val="303030"/>
          <w:sz w:val="32"/>
          <w:szCs w:val="32"/>
          <w:lang w:eastAsia="zh-CN"/>
        </w:rPr>
      </w:pPr>
      <w:r>
        <w:rPr>
          <w:rFonts w:cs="宋体"/>
          <w:color w:val="303030"/>
          <w:sz w:val="32"/>
          <w:szCs w:val="32"/>
          <w:lang w:eastAsia="zh-CN"/>
        </w:rPr>
        <w:t>3.2024年度山东省职业教育</w:t>
      </w:r>
      <w:r>
        <w:rPr>
          <w:rFonts w:cs="宋体" w:hint="eastAsia"/>
          <w:color w:val="303030"/>
          <w:sz w:val="32"/>
          <w:szCs w:val="32"/>
          <w:lang w:eastAsia="zh-CN"/>
        </w:rPr>
        <w:t>产教融合</w:t>
      </w:r>
      <w:r>
        <w:rPr>
          <w:rFonts w:cs="宋体"/>
          <w:color w:val="303030"/>
          <w:sz w:val="32"/>
          <w:szCs w:val="32"/>
          <w:lang w:eastAsia="zh-CN"/>
        </w:rPr>
        <w:t>研究专项</w:t>
      </w:r>
    </w:p>
    <w:p w14:paraId="72ECB7A4" w14:textId="77777777" w:rsidR="007707EC" w:rsidRDefault="00942C50">
      <w:pPr>
        <w:widowControl/>
        <w:spacing w:line="540" w:lineRule="atLeast"/>
        <w:ind w:firstLineChars="600" w:firstLine="1920"/>
        <w:rPr>
          <w:rFonts w:cs="宋体"/>
          <w:color w:val="303030"/>
          <w:sz w:val="32"/>
          <w:szCs w:val="32"/>
          <w:lang w:eastAsia="zh-CN"/>
        </w:rPr>
      </w:pPr>
      <w:r>
        <w:rPr>
          <w:rFonts w:cs="宋体"/>
          <w:color w:val="303030"/>
          <w:sz w:val="32"/>
          <w:szCs w:val="32"/>
          <w:lang w:eastAsia="zh-CN"/>
        </w:rPr>
        <w:t>课题汇总表</w:t>
      </w:r>
    </w:p>
    <w:p w14:paraId="7E4E0A48" w14:textId="77777777" w:rsidR="007707EC" w:rsidRDefault="007707EC">
      <w:pPr>
        <w:widowControl/>
        <w:spacing w:line="560" w:lineRule="atLeast"/>
        <w:ind w:firstLineChars="1200" w:firstLine="3840"/>
        <w:rPr>
          <w:rFonts w:cs="宋体"/>
          <w:color w:val="303030"/>
          <w:sz w:val="32"/>
          <w:szCs w:val="32"/>
          <w:lang w:eastAsia="zh-CN"/>
        </w:rPr>
      </w:pPr>
    </w:p>
    <w:p w14:paraId="12ED682A" w14:textId="77777777" w:rsidR="007707EC" w:rsidRDefault="00942C50">
      <w:pPr>
        <w:widowControl/>
        <w:spacing w:line="560" w:lineRule="atLeast"/>
        <w:ind w:firstLineChars="1200" w:firstLine="3840"/>
        <w:rPr>
          <w:rFonts w:cs="宋体"/>
          <w:color w:val="303030"/>
          <w:sz w:val="18"/>
          <w:szCs w:val="18"/>
          <w:lang w:eastAsia="zh-CN"/>
        </w:rPr>
      </w:pPr>
      <w:r>
        <w:rPr>
          <w:rFonts w:cs="宋体"/>
          <w:color w:val="303030"/>
          <w:sz w:val="32"/>
          <w:szCs w:val="32"/>
          <w:lang w:eastAsia="zh-CN"/>
        </w:rPr>
        <w:t>山东省</w:t>
      </w:r>
      <w:r>
        <w:rPr>
          <w:rFonts w:cs="宋体" w:hint="eastAsia"/>
          <w:color w:val="303030"/>
          <w:sz w:val="32"/>
          <w:szCs w:val="32"/>
          <w:lang w:eastAsia="zh-CN"/>
        </w:rPr>
        <w:t>职业教育和产业人才研究院</w:t>
      </w:r>
    </w:p>
    <w:p w14:paraId="38C1DE69" w14:textId="45112F64" w:rsidR="007707EC" w:rsidRDefault="00942C50">
      <w:pPr>
        <w:widowControl/>
        <w:spacing w:line="560" w:lineRule="atLeast"/>
        <w:ind w:firstLine="4480"/>
        <w:rPr>
          <w:rFonts w:cs="Times New Roman"/>
          <w:kern w:val="2"/>
          <w:sz w:val="32"/>
          <w:szCs w:val="32"/>
          <w:lang w:eastAsia="zh-CN"/>
        </w:rPr>
      </w:pPr>
      <w:r>
        <w:rPr>
          <w:rFonts w:ascii="Calibri" w:hAnsi="Calibri" w:cs="Calibri"/>
          <w:color w:val="303030"/>
          <w:sz w:val="32"/>
          <w:szCs w:val="32"/>
          <w:lang w:eastAsia="zh-CN"/>
        </w:rPr>
        <w:t> </w:t>
      </w:r>
      <w:r>
        <w:rPr>
          <w:rFonts w:cs="宋体"/>
          <w:color w:val="303030"/>
          <w:sz w:val="32"/>
          <w:szCs w:val="32"/>
          <w:lang w:eastAsia="zh-CN"/>
        </w:rPr>
        <w:t xml:space="preserve">  </w:t>
      </w:r>
      <w:r>
        <w:rPr>
          <w:rFonts w:ascii="Calibri" w:hAnsi="Calibri" w:cs="Calibri"/>
          <w:color w:val="303030"/>
          <w:sz w:val="32"/>
          <w:szCs w:val="32"/>
          <w:lang w:eastAsia="zh-CN"/>
        </w:rPr>
        <w:t> </w:t>
      </w:r>
      <w:r>
        <w:rPr>
          <w:rFonts w:cs="宋体"/>
          <w:color w:val="303030"/>
          <w:sz w:val="32"/>
          <w:szCs w:val="32"/>
          <w:lang w:eastAsia="zh-CN"/>
        </w:rPr>
        <w:t>2024</w:t>
      </w:r>
      <w:r>
        <w:rPr>
          <w:rFonts w:cs="宋体" w:hint="eastAsia"/>
          <w:color w:val="303030"/>
          <w:sz w:val="32"/>
          <w:szCs w:val="32"/>
          <w:lang w:eastAsia="zh-CN"/>
        </w:rPr>
        <w:t>年</w:t>
      </w:r>
      <w:r>
        <w:rPr>
          <w:rFonts w:cs="宋体"/>
          <w:color w:val="303030"/>
          <w:sz w:val="32"/>
          <w:szCs w:val="32"/>
          <w:lang w:eastAsia="zh-CN"/>
        </w:rPr>
        <w:t xml:space="preserve"> 6 </w:t>
      </w:r>
      <w:r>
        <w:rPr>
          <w:rFonts w:cs="宋体" w:hint="eastAsia"/>
          <w:color w:val="303030"/>
          <w:sz w:val="32"/>
          <w:szCs w:val="32"/>
          <w:lang w:eastAsia="zh-CN"/>
        </w:rPr>
        <w:t>月</w:t>
      </w:r>
      <w:r>
        <w:rPr>
          <w:rFonts w:cs="宋体"/>
          <w:color w:val="303030"/>
          <w:sz w:val="32"/>
          <w:szCs w:val="32"/>
          <w:lang w:eastAsia="zh-CN"/>
        </w:rPr>
        <w:t xml:space="preserve"> 2</w:t>
      </w:r>
      <w:r w:rsidR="00990AB4">
        <w:rPr>
          <w:rFonts w:cs="宋体"/>
          <w:color w:val="303030"/>
          <w:sz w:val="32"/>
          <w:szCs w:val="32"/>
          <w:lang w:eastAsia="zh-CN"/>
        </w:rPr>
        <w:t>4</w:t>
      </w:r>
      <w:r>
        <w:rPr>
          <w:rFonts w:cs="宋体" w:hint="eastAsia"/>
          <w:color w:val="303030"/>
          <w:sz w:val="32"/>
          <w:szCs w:val="32"/>
          <w:lang w:eastAsia="zh-CN"/>
        </w:rPr>
        <w:t>日</w:t>
      </w:r>
    </w:p>
    <w:sectPr w:rsidR="007707EC">
      <w:footerReference w:type="default" r:id="rId8"/>
      <w:pgSz w:w="11910" w:h="16840"/>
      <w:pgMar w:top="1440" w:right="1474" w:bottom="1440"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DE140" w14:textId="77777777" w:rsidR="00460CB8" w:rsidRDefault="00460CB8">
      <w:r>
        <w:separator/>
      </w:r>
    </w:p>
  </w:endnote>
  <w:endnote w:type="continuationSeparator" w:id="0">
    <w:p w14:paraId="720DBDCB" w14:textId="77777777" w:rsidR="00460CB8" w:rsidRDefault="0046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462872"/>
    </w:sdtPr>
    <w:sdtEndPr/>
    <w:sdtContent>
      <w:p w14:paraId="172171EF" w14:textId="77777777" w:rsidR="007707EC" w:rsidRDefault="00942C50">
        <w:pPr>
          <w:pStyle w:val="a8"/>
          <w:jc w:val="center"/>
        </w:pPr>
        <w:r>
          <w:fldChar w:fldCharType="begin"/>
        </w:r>
        <w:r>
          <w:instrText>PAGE   \* MERGEFORMAT</w:instrText>
        </w:r>
        <w:r>
          <w:fldChar w:fldCharType="separate"/>
        </w:r>
        <w:r>
          <w:rPr>
            <w:lang w:val="zh-CN" w:eastAsia="zh-CN"/>
          </w:rPr>
          <w:t>1</w:t>
        </w:r>
        <w:r>
          <w:fldChar w:fldCharType="end"/>
        </w:r>
      </w:p>
    </w:sdtContent>
  </w:sdt>
  <w:p w14:paraId="791C89F4" w14:textId="77777777" w:rsidR="007707EC" w:rsidRDefault="007707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F7BB" w14:textId="77777777" w:rsidR="00460CB8" w:rsidRDefault="00460CB8">
      <w:r>
        <w:separator/>
      </w:r>
    </w:p>
  </w:footnote>
  <w:footnote w:type="continuationSeparator" w:id="0">
    <w:p w14:paraId="4E1279F2" w14:textId="77777777" w:rsidR="00460CB8" w:rsidRDefault="00460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1ZTUwMDEzMTg4OGNhY2NkZjAyN2Y3YWJhMDE2YTIifQ=="/>
  </w:docVars>
  <w:rsids>
    <w:rsidRoot w:val="00A859C1"/>
    <w:rsid w:val="00002F9F"/>
    <w:rsid w:val="00005696"/>
    <w:rsid w:val="000219EF"/>
    <w:rsid w:val="00021D93"/>
    <w:rsid w:val="00023690"/>
    <w:rsid w:val="00023D17"/>
    <w:rsid w:val="00034857"/>
    <w:rsid w:val="00035BE7"/>
    <w:rsid w:val="00051271"/>
    <w:rsid w:val="000560C0"/>
    <w:rsid w:val="00072383"/>
    <w:rsid w:val="00081797"/>
    <w:rsid w:val="00084ACD"/>
    <w:rsid w:val="00084F8A"/>
    <w:rsid w:val="00086E93"/>
    <w:rsid w:val="0008728D"/>
    <w:rsid w:val="00095266"/>
    <w:rsid w:val="000A4F9D"/>
    <w:rsid w:val="000B4646"/>
    <w:rsid w:val="000B4896"/>
    <w:rsid w:val="000C4B60"/>
    <w:rsid w:val="000C7E56"/>
    <w:rsid w:val="000D10DC"/>
    <w:rsid w:val="000D1F61"/>
    <w:rsid w:val="000D2AA1"/>
    <w:rsid w:val="000D4931"/>
    <w:rsid w:val="000E24B9"/>
    <w:rsid w:val="00102C21"/>
    <w:rsid w:val="001033BA"/>
    <w:rsid w:val="00107410"/>
    <w:rsid w:val="00107A53"/>
    <w:rsid w:val="00116673"/>
    <w:rsid w:val="00120A0F"/>
    <w:rsid w:val="00143A7F"/>
    <w:rsid w:val="00147C4C"/>
    <w:rsid w:val="00162A80"/>
    <w:rsid w:val="00177C0E"/>
    <w:rsid w:val="00184C34"/>
    <w:rsid w:val="00185025"/>
    <w:rsid w:val="00187301"/>
    <w:rsid w:val="00191A01"/>
    <w:rsid w:val="0019322A"/>
    <w:rsid w:val="00194D6C"/>
    <w:rsid w:val="00197AA7"/>
    <w:rsid w:val="001B1FA0"/>
    <w:rsid w:val="001B3510"/>
    <w:rsid w:val="001B4D04"/>
    <w:rsid w:val="001C2DA5"/>
    <w:rsid w:val="001C3B4F"/>
    <w:rsid w:val="001C6963"/>
    <w:rsid w:val="001D53AD"/>
    <w:rsid w:val="001D6B1E"/>
    <w:rsid w:val="001E2594"/>
    <w:rsid w:val="001E4645"/>
    <w:rsid w:val="001F79E7"/>
    <w:rsid w:val="0020072D"/>
    <w:rsid w:val="00206586"/>
    <w:rsid w:val="00213384"/>
    <w:rsid w:val="00221A14"/>
    <w:rsid w:val="00247818"/>
    <w:rsid w:val="00273A6D"/>
    <w:rsid w:val="002839C9"/>
    <w:rsid w:val="00286DFB"/>
    <w:rsid w:val="002909CC"/>
    <w:rsid w:val="00292606"/>
    <w:rsid w:val="00292D0D"/>
    <w:rsid w:val="00294805"/>
    <w:rsid w:val="002A1B27"/>
    <w:rsid w:val="002A5805"/>
    <w:rsid w:val="002A69BE"/>
    <w:rsid w:val="002B1C77"/>
    <w:rsid w:val="002B6270"/>
    <w:rsid w:val="002B7AF5"/>
    <w:rsid w:val="002E4CD0"/>
    <w:rsid w:val="002F0BC4"/>
    <w:rsid w:val="002F1BB0"/>
    <w:rsid w:val="002F3A9A"/>
    <w:rsid w:val="002F3E0E"/>
    <w:rsid w:val="002F4BE3"/>
    <w:rsid w:val="002F5AF8"/>
    <w:rsid w:val="00304844"/>
    <w:rsid w:val="00315006"/>
    <w:rsid w:val="00324973"/>
    <w:rsid w:val="00324EC8"/>
    <w:rsid w:val="00340C61"/>
    <w:rsid w:val="00346870"/>
    <w:rsid w:val="0035643A"/>
    <w:rsid w:val="003608DB"/>
    <w:rsid w:val="0036669C"/>
    <w:rsid w:val="0039264E"/>
    <w:rsid w:val="003B7152"/>
    <w:rsid w:val="003E2E40"/>
    <w:rsid w:val="003E3C4F"/>
    <w:rsid w:val="003E695D"/>
    <w:rsid w:val="003F3AAB"/>
    <w:rsid w:val="00405D86"/>
    <w:rsid w:val="00411F0B"/>
    <w:rsid w:val="004133C3"/>
    <w:rsid w:val="00425374"/>
    <w:rsid w:val="004263F5"/>
    <w:rsid w:val="00432016"/>
    <w:rsid w:val="004351B3"/>
    <w:rsid w:val="004408B3"/>
    <w:rsid w:val="00444666"/>
    <w:rsid w:val="00447D63"/>
    <w:rsid w:val="004548CC"/>
    <w:rsid w:val="00460CB8"/>
    <w:rsid w:val="00463B28"/>
    <w:rsid w:val="00463E5E"/>
    <w:rsid w:val="004703B3"/>
    <w:rsid w:val="0047065D"/>
    <w:rsid w:val="00475787"/>
    <w:rsid w:val="00477541"/>
    <w:rsid w:val="004850AF"/>
    <w:rsid w:val="004867A2"/>
    <w:rsid w:val="004A4475"/>
    <w:rsid w:val="004A589C"/>
    <w:rsid w:val="004A6A4B"/>
    <w:rsid w:val="004C05ED"/>
    <w:rsid w:val="004C18E3"/>
    <w:rsid w:val="004C4E18"/>
    <w:rsid w:val="004C5395"/>
    <w:rsid w:val="004D6603"/>
    <w:rsid w:val="004F051D"/>
    <w:rsid w:val="004F2593"/>
    <w:rsid w:val="004F48C3"/>
    <w:rsid w:val="00514528"/>
    <w:rsid w:val="005168B0"/>
    <w:rsid w:val="00521D90"/>
    <w:rsid w:val="00524A18"/>
    <w:rsid w:val="00543D96"/>
    <w:rsid w:val="00545C68"/>
    <w:rsid w:val="0055098C"/>
    <w:rsid w:val="00551B5A"/>
    <w:rsid w:val="005719B6"/>
    <w:rsid w:val="00572011"/>
    <w:rsid w:val="00572711"/>
    <w:rsid w:val="00574F34"/>
    <w:rsid w:val="00576143"/>
    <w:rsid w:val="0058539F"/>
    <w:rsid w:val="005878B2"/>
    <w:rsid w:val="00592D02"/>
    <w:rsid w:val="00593E85"/>
    <w:rsid w:val="005A1070"/>
    <w:rsid w:val="005A25CF"/>
    <w:rsid w:val="005A626D"/>
    <w:rsid w:val="005B2495"/>
    <w:rsid w:val="005B6BC3"/>
    <w:rsid w:val="005C7029"/>
    <w:rsid w:val="005E1310"/>
    <w:rsid w:val="005F0A4E"/>
    <w:rsid w:val="005F4BDC"/>
    <w:rsid w:val="0061081B"/>
    <w:rsid w:val="00613DCD"/>
    <w:rsid w:val="00626E93"/>
    <w:rsid w:val="006323DF"/>
    <w:rsid w:val="00636F3E"/>
    <w:rsid w:val="006372C1"/>
    <w:rsid w:val="00640543"/>
    <w:rsid w:val="00640BED"/>
    <w:rsid w:val="006529FF"/>
    <w:rsid w:val="0065323B"/>
    <w:rsid w:val="006672EF"/>
    <w:rsid w:val="00670980"/>
    <w:rsid w:val="006817A8"/>
    <w:rsid w:val="00694FAF"/>
    <w:rsid w:val="006A37FA"/>
    <w:rsid w:val="006A78A0"/>
    <w:rsid w:val="006B1BAE"/>
    <w:rsid w:val="006B4EC3"/>
    <w:rsid w:val="006C23FC"/>
    <w:rsid w:val="006C4952"/>
    <w:rsid w:val="006D7D7B"/>
    <w:rsid w:val="006E13DB"/>
    <w:rsid w:val="006E6069"/>
    <w:rsid w:val="006F2FD8"/>
    <w:rsid w:val="00703214"/>
    <w:rsid w:val="00707309"/>
    <w:rsid w:val="007074D7"/>
    <w:rsid w:val="007341E8"/>
    <w:rsid w:val="00742FF7"/>
    <w:rsid w:val="00750ECD"/>
    <w:rsid w:val="00766C62"/>
    <w:rsid w:val="007707EC"/>
    <w:rsid w:val="00784D23"/>
    <w:rsid w:val="00790B40"/>
    <w:rsid w:val="007934EF"/>
    <w:rsid w:val="007B6114"/>
    <w:rsid w:val="007C3D16"/>
    <w:rsid w:val="007C5DE4"/>
    <w:rsid w:val="007C70D0"/>
    <w:rsid w:val="007D0D7F"/>
    <w:rsid w:val="007D5C34"/>
    <w:rsid w:val="007E62A4"/>
    <w:rsid w:val="007F3A10"/>
    <w:rsid w:val="007F772F"/>
    <w:rsid w:val="00805577"/>
    <w:rsid w:val="008168D9"/>
    <w:rsid w:val="00824C03"/>
    <w:rsid w:val="00826F1B"/>
    <w:rsid w:val="0083297E"/>
    <w:rsid w:val="00833CC6"/>
    <w:rsid w:val="00840659"/>
    <w:rsid w:val="00842641"/>
    <w:rsid w:val="008605E4"/>
    <w:rsid w:val="00876184"/>
    <w:rsid w:val="00877039"/>
    <w:rsid w:val="008807D9"/>
    <w:rsid w:val="008811E4"/>
    <w:rsid w:val="00881DE9"/>
    <w:rsid w:val="00883702"/>
    <w:rsid w:val="00884F63"/>
    <w:rsid w:val="00885CC5"/>
    <w:rsid w:val="00892BC3"/>
    <w:rsid w:val="00893018"/>
    <w:rsid w:val="00894386"/>
    <w:rsid w:val="008A23F5"/>
    <w:rsid w:val="008A5B9C"/>
    <w:rsid w:val="008B28EA"/>
    <w:rsid w:val="008B5708"/>
    <w:rsid w:val="008C0D57"/>
    <w:rsid w:val="008C568E"/>
    <w:rsid w:val="008C6745"/>
    <w:rsid w:val="008C6ED0"/>
    <w:rsid w:val="008D5503"/>
    <w:rsid w:val="008E43C1"/>
    <w:rsid w:val="008F053D"/>
    <w:rsid w:val="008F1D4B"/>
    <w:rsid w:val="009004E5"/>
    <w:rsid w:val="00907C22"/>
    <w:rsid w:val="00913773"/>
    <w:rsid w:val="00923BE5"/>
    <w:rsid w:val="0093124A"/>
    <w:rsid w:val="009331EB"/>
    <w:rsid w:val="00935463"/>
    <w:rsid w:val="00942C50"/>
    <w:rsid w:val="00945106"/>
    <w:rsid w:val="0095730E"/>
    <w:rsid w:val="009578CE"/>
    <w:rsid w:val="00961B55"/>
    <w:rsid w:val="009710C3"/>
    <w:rsid w:val="00972B82"/>
    <w:rsid w:val="009874DF"/>
    <w:rsid w:val="00990AB4"/>
    <w:rsid w:val="00992ED2"/>
    <w:rsid w:val="00997384"/>
    <w:rsid w:val="009A0CEF"/>
    <w:rsid w:val="009A21A5"/>
    <w:rsid w:val="009E034B"/>
    <w:rsid w:val="009E5266"/>
    <w:rsid w:val="00A034AE"/>
    <w:rsid w:val="00A111E2"/>
    <w:rsid w:val="00A136F9"/>
    <w:rsid w:val="00A31561"/>
    <w:rsid w:val="00A31892"/>
    <w:rsid w:val="00A4142F"/>
    <w:rsid w:val="00A45D79"/>
    <w:rsid w:val="00A46CF7"/>
    <w:rsid w:val="00A52587"/>
    <w:rsid w:val="00A52750"/>
    <w:rsid w:val="00A70AEB"/>
    <w:rsid w:val="00A817BE"/>
    <w:rsid w:val="00A859C1"/>
    <w:rsid w:val="00A94FDA"/>
    <w:rsid w:val="00AA0D4E"/>
    <w:rsid w:val="00AB61F1"/>
    <w:rsid w:val="00AC5B72"/>
    <w:rsid w:val="00AC7A16"/>
    <w:rsid w:val="00AF2BD2"/>
    <w:rsid w:val="00AF2F53"/>
    <w:rsid w:val="00B03C46"/>
    <w:rsid w:val="00B04374"/>
    <w:rsid w:val="00B07F52"/>
    <w:rsid w:val="00B11691"/>
    <w:rsid w:val="00B34B7E"/>
    <w:rsid w:val="00B36B7A"/>
    <w:rsid w:val="00B37002"/>
    <w:rsid w:val="00B370CA"/>
    <w:rsid w:val="00B378D3"/>
    <w:rsid w:val="00B43070"/>
    <w:rsid w:val="00B4318F"/>
    <w:rsid w:val="00B47D38"/>
    <w:rsid w:val="00B500AC"/>
    <w:rsid w:val="00B542DB"/>
    <w:rsid w:val="00B77E22"/>
    <w:rsid w:val="00B77F96"/>
    <w:rsid w:val="00B80D53"/>
    <w:rsid w:val="00B915A6"/>
    <w:rsid w:val="00B9334D"/>
    <w:rsid w:val="00B940A4"/>
    <w:rsid w:val="00BA06F3"/>
    <w:rsid w:val="00BA234D"/>
    <w:rsid w:val="00BA6197"/>
    <w:rsid w:val="00BA784B"/>
    <w:rsid w:val="00BB46FD"/>
    <w:rsid w:val="00BC033A"/>
    <w:rsid w:val="00BC17BA"/>
    <w:rsid w:val="00BD40FB"/>
    <w:rsid w:val="00BD6AC0"/>
    <w:rsid w:val="00BD70B1"/>
    <w:rsid w:val="00BF33EA"/>
    <w:rsid w:val="00BF3C5F"/>
    <w:rsid w:val="00C00CD8"/>
    <w:rsid w:val="00C021EF"/>
    <w:rsid w:val="00C0741D"/>
    <w:rsid w:val="00C20DB4"/>
    <w:rsid w:val="00C237C0"/>
    <w:rsid w:val="00C254B3"/>
    <w:rsid w:val="00C25B72"/>
    <w:rsid w:val="00C34DC0"/>
    <w:rsid w:val="00C365FB"/>
    <w:rsid w:val="00C4051B"/>
    <w:rsid w:val="00C41715"/>
    <w:rsid w:val="00C428A6"/>
    <w:rsid w:val="00C468A6"/>
    <w:rsid w:val="00C55794"/>
    <w:rsid w:val="00C569B1"/>
    <w:rsid w:val="00C65427"/>
    <w:rsid w:val="00C6701B"/>
    <w:rsid w:val="00C675A7"/>
    <w:rsid w:val="00C770DF"/>
    <w:rsid w:val="00C81135"/>
    <w:rsid w:val="00CA507A"/>
    <w:rsid w:val="00CB42A9"/>
    <w:rsid w:val="00CC282F"/>
    <w:rsid w:val="00CC5A68"/>
    <w:rsid w:val="00CD76D3"/>
    <w:rsid w:val="00CE1043"/>
    <w:rsid w:val="00CF0AF9"/>
    <w:rsid w:val="00CF6D1B"/>
    <w:rsid w:val="00D178DC"/>
    <w:rsid w:val="00D2224B"/>
    <w:rsid w:val="00D22DE7"/>
    <w:rsid w:val="00D27A50"/>
    <w:rsid w:val="00D30E7D"/>
    <w:rsid w:val="00D32ABD"/>
    <w:rsid w:val="00D40283"/>
    <w:rsid w:val="00D433D2"/>
    <w:rsid w:val="00D4564B"/>
    <w:rsid w:val="00D65224"/>
    <w:rsid w:val="00D77CC5"/>
    <w:rsid w:val="00D97B8C"/>
    <w:rsid w:val="00DA0BD2"/>
    <w:rsid w:val="00DA4517"/>
    <w:rsid w:val="00DA4793"/>
    <w:rsid w:val="00DB5C21"/>
    <w:rsid w:val="00DC04A1"/>
    <w:rsid w:val="00DC2015"/>
    <w:rsid w:val="00DC5F3C"/>
    <w:rsid w:val="00DC7008"/>
    <w:rsid w:val="00DD1B9E"/>
    <w:rsid w:val="00DD4909"/>
    <w:rsid w:val="00DE176F"/>
    <w:rsid w:val="00DF669E"/>
    <w:rsid w:val="00E00847"/>
    <w:rsid w:val="00E05DCD"/>
    <w:rsid w:val="00E1040C"/>
    <w:rsid w:val="00E10AA5"/>
    <w:rsid w:val="00E208A6"/>
    <w:rsid w:val="00E226F9"/>
    <w:rsid w:val="00E233D1"/>
    <w:rsid w:val="00E24896"/>
    <w:rsid w:val="00E25241"/>
    <w:rsid w:val="00E25B7C"/>
    <w:rsid w:val="00E33B59"/>
    <w:rsid w:val="00E36DDA"/>
    <w:rsid w:val="00E46783"/>
    <w:rsid w:val="00E51BCE"/>
    <w:rsid w:val="00E629F1"/>
    <w:rsid w:val="00E633E7"/>
    <w:rsid w:val="00E66B02"/>
    <w:rsid w:val="00E7687D"/>
    <w:rsid w:val="00E80DDA"/>
    <w:rsid w:val="00EA23B1"/>
    <w:rsid w:val="00EB2698"/>
    <w:rsid w:val="00EB328E"/>
    <w:rsid w:val="00EB5049"/>
    <w:rsid w:val="00EC0CEE"/>
    <w:rsid w:val="00EC12A8"/>
    <w:rsid w:val="00ED191D"/>
    <w:rsid w:val="00ED315A"/>
    <w:rsid w:val="00ED31A5"/>
    <w:rsid w:val="00ED50A4"/>
    <w:rsid w:val="00ED60C2"/>
    <w:rsid w:val="00EE0D3B"/>
    <w:rsid w:val="00EF3363"/>
    <w:rsid w:val="00EF5EB0"/>
    <w:rsid w:val="00F11340"/>
    <w:rsid w:val="00F17B86"/>
    <w:rsid w:val="00F23478"/>
    <w:rsid w:val="00F2626C"/>
    <w:rsid w:val="00F3091C"/>
    <w:rsid w:val="00F31F25"/>
    <w:rsid w:val="00F33953"/>
    <w:rsid w:val="00F36603"/>
    <w:rsid w:val="00F400C9"/>
    <w:rsid w:val="00F43F2D"/>
    <w:rsid w:val="00F56C16"/>
    <w:rsid w:val="00F57FF1"/>
    <w:rsid w:val="00F63343"/>
    <w:rsid w:val="00F64219"/>
    <w:rsid w:val="00F66A1A"/>
    <w:rsid w:val="00F66B3B"/>
    <w:rsid w:val="00F66E06"/>
    <w:rsid w:val="00F756A4"/>
    <w:rsid w:val="00F771A2"/>
    <w:rsid w:val="00F929E3"/>
    <w:rsid w:val="00F96530"/>
    <w:rsid w:val="00FB1654"/>
    <w:rsid w:val="00FB729C"/>
    <w:rsid w:val="00FD69DF"/>
    <w:rsid w:val="00FE00B5"/>
    <w:rsid w:val="00FE011D"/>
    <w:rsid w:val="00FE14C5"/>
    <w:rsid w:val="00FE2A7F"/>
    <w:rsid w:val="00FE797F"/>
    <w:rsid w:val="00FF2462"/>
    <w:rsid w:val="08713341"/>
    <w:rsid w:val="151B08BC"/>
    <w:rsid w:val="159A3C3B"/>
    <w:rsid w:val="1F6416F9"/>
    <w:rsid w:val="25DC1704"/>
    <w:rsid w:val="4ADC1839"/>
    <w:rsid w:val="5E123017"/>
    <w:rsid w:val="72AF5315"/>
    <w:rsid w:val="7B3E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AA7765"/>
  <w15:docId w15:val="{A8205A14-306D-4C9B-98E3-0E9D4DEE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rPr>
      <w:sz w:val="32"/>
      <w:szCs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autoSpaceDE/>
      <w:autoSpaceDN/>
      <w:spacing w:before="100" w:beforeAutospacing="1" w:after="100" w:afterAutospacing="1"/>
    </w:pPr>
    <w:rPr>
      <w:rFonts w:ascii="宋体" w:eastAsia="宋体" w:hAnsi="宋体" w:cs="宋体"/>
      <w:sz w:val="24"/>
      <w:szCs w:val="24"/>
      <w:lang w:eastAsia="zh-CN"/>
    </w:rPr>
  </w:style>
  <w:style w:type="character" w:styleId="ad">
    <w:name w:val="Strong"/>
    <w:basedOn w:val="a0"/>
    <w:uiPriority w:val="22"/>
    <w:qFormat/>
    <w:rPr>
      <w:b/>
      <w:bCs/>
    </w:r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0">
    <w:name w:val="List Paragraph"/>
    <w:basedOn w:val="a"/>
    <w:uiPriority w:val="1"/>
    <w:qFormat/>
  </w:style>
  <w:style w:type="paragraph" w:customStyle="1" w:styleId="TableParagraph">
    <w:name w:val="Table Paragraph"/>
    <w:basedOn w:val="a"/>
    <w:uiPriority w:val="1"/>
    <w:qFormat/>
    <w:pPr>
      <w:ind w:left="103"/>
    </w:pPr>
  </w:style>
  <w:style w:type="character" w:customStyle="1" w:styleId="ab">
    <w:name w:val="页眉 字符"/>
    <w:basedOn w:val="a0"/>
    <w:link w:val="aa"/>
    <w:uiPriority w:val="99"/>
    <w:qFormat/>
    <w:rPr>
      <w:rFonts w:ascii="仿宋" w:eastAsia="仿宋" w:hAnsi="仿宋" w:cs="仿宋"/>
      <w:sz w:val="18"/>
      <w:szCs w:val="18"/>
    </w:rPr>
  </w:style>
  <w:style w:type="character" w:customStyle="1" w:styleId="a9">
    <w:name w:val="页脚 字符"/>
    <w:basedOn w:val="a0"/>
    <w:link w:val="a8"/>
    <w:uiPriority w:val="99"/>
    <w:qFormat/>
    <w:rPr>
      <w:rFonts w:ascii="仿宋" w:eastAsia="仿宋" w:hAnsi="仿宋" w:cs="仿宋"/>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lang w:eastAsia="en-US"/>
    </w:r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rPr>
      <w:rFonts w:ascii="仿宋" w:eastAsia="仿宋" w:hAnsi="仿宋" w:cs="仿宋"/>
      <w:sz w:val="22"/>
      <w:szCs w:val="22"/>
      <w:lang w:eastAsia="en-US"/>
    </w:rPr>
  </w:style>
  <w:style w:type="character" w:customStyle="1" w:styleId="a7">
    <w:name w:val="批注框文本 字符"/>
    <w:basedOn w:val="a0"/>
    <w:link w:val="a6"/>
    <w:uiPriority w:val="99"/>
    <w:semiHidden/>
    <w:qFormat/>
    <w:rPr>
      <w:rFonts w:ascii="仿宋" w:eastAsia="仿宋" w:hAnsi="仿宋" w:cs="仿宋"/>
      <w:sz w:val="18"/>
      <w:szCs w:val="18"/>
      <w:lang w:eastAsia="en-US"/>
    </w:rPr>
  </w:style>
  <w:style w:type="character" w:styleId="af1">
    <w:name w:val="Unresolved Mention"/>
    <w:basedOn w:val="a0"/>
    <w:uiPriority w:val="99"/>
    <w:semiHidden/>
    <w:unhideWhenUsed/>
    <w:rsid w:val="00035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3267;&#37038;&#31665;zjyjy@sdut.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zhengjiawen</dc:creator>
  <cp:lastModifiedBy>Administrator</cp:lastModifiedBy>
  <cp:revision>248</cp:revision>
  <dcterms:created xsi:type="dcterms:W3CDTF">2020-12-23T07:12:00Z</dcterms:created>
  <dcterms:modified xsi:type="dcterms:W3CDTF">2024-06-24T00:36:00Z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2010</vt:lpwstr>
  </property>
  <property fmtid="{D5CDD505-2E9C-101B-9397-08002B2CF9AE}" pid="4" name="LastSaved">
    <vt:filetime>2020-12-02T00:00:00Z</vt:filetime>
  </property>
  <property fmtid="{D5CDD505-2E9C-101B-9397-08002B2CF9AE}" pid="5" name="KSOProductBuildVer">
    <vt:lpwstr>2052-12.1.0.17133</vt:lpwstr>
  </property>
  <property fmtid="{D5CDD505-2E9C-101B-9397-08002B2CF9AE}" pid="6" name="ICV">
    <vt:lpwstr>5BBFADFB5A5D4B87B66956A63DFB265B_12</vt:lpwstr>
  </property>
</Properties>
</file>